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Readiness</w:t>
      </w:r>
      <w:r>
        <w:t xml:space="preserve"> </w:t>
      </w:r>
      <w:r>
        <w:t xml:space="preserve">in</w:t>
      </w:r>
      <w:r>
        <w:t xml:space="preserve"> </w:t>
      </w:r>
      <w:r>
        <w:t xml:space="preserve">Nigeria</w:t>
      </w:r>
      <w:r>
        <w:t xml:space="preserve"> </w:t>
      </w:r>
      <w:r>
        <w:t xml:space="preserve">Lagos</w:t>
      </w:r>
    </w:p>
    <w:bookmarkStart w:id="30" w:name="X6a08ea731314d0e6bbfe566d4e2efbca4b3b395"/>
    <w:p>
      <w:pPr>
        <w:pStyle w:val="Heading1"/>
      </w:pPr>
      <w:r>
        <w:t xml:space="preserve">Experiment Protocol: Firefighter Operational Readiness and Response Efficiency in Nigeria Lagos</w:t>
      </w:r>
    </w:p>
    <w:p>
      <w:pPr>
        <w:pStyle w:val="FirstParagraph"/>
      </w:pPr>
      <w:r>
        <w:rPr>
          <w:bCs/>
          <w:b/>
        </w:rPr>
        <w:t xml:space="preserve">Document ID:</w:t>
      </w:r>
      <w:r>
        <w:t xml:space="preserve"> </w:t>
      </w:r>
      <w:r>
        <w:t xml:space="preserve">EXP-LAG-FF-2024-001</w:t>
      </w:r>
    </w:p>
    <w:p>
      <w:pPr>
        <w:pStyle w:val="BodyText"/>
      </w:pPr>
      <w:r>
        <w:rPr>
          <w:bCs/>
          <w:b/>
        </w:rPr>
        <w:t xml:space="preserve">Location:</w:t>
      </w:r>
      <w:r>
        <w:t xml:space="preserve"> </w:t>
      </w:r>
      <w:r>
        <w:t xml:space="preserve">Lagos State, Nigeria</w:t>
      </w:r>
    </w:p>
    <w:p>
      <w:pPr>
        <w:pStyle w:val="BodyText"/>
      </w:pPr>
      <w:r>
        <w:rPr>
          <w:bCs/>
          <w:b/>
        </w:rPr>
        <w:t xml:space="preserve">Subject:</w:t>
      </w:r>
      <w:r>
        <w:t xml:space="preserve"> </w:t>
      </w:r>
      <w:r>
        <w:t xml:space="preserve">Firefighter Performance Metrics in High-Density Urban Environments</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Lagos, Nigeria, represents one of the most complex urban environments in Africa, characterized by high population density, rapid urbanization, and a mix of formal and informal settlement structures. The unique challenges of the Lagos landscape—ranging from narrow alleyways in areas like Makoko and Mushin to high-rise commercial buildings in Victoria Island and Ikeja—demand specialized operational capabilities from emergency responders. This Experiment Protocol outlines a structured methodology to evaluate the performance, equipment efficacy, and physiological resilience of Firefighters operating within the Lagos State Fire Service (LSFS) jurisdiction.</w:t>
      </w:r>
    </w:p>
    <w:p>
      <w:pPr>
        <w:pStyle w:val="BodyText"/>
      </w:pPr>
      <w:r>
        <w:t xml:space="preserve">The primary objective is to gather empirical data on how current firefighting protocols perform under the specific environmental stressors of Nigeria Lagos, including extreme heat, humidity, traffic congestion, and infrastructure limitations.</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average response time of Firefighter units from dispatch to scene arrival across different zones in Lagos.</w:t>
      </w:r>
    </w:p>
    <w:p>
      <w:pPr>
        <w:numPr>
          <w:ilvl w:val="0"/>
          <w:numId w:val="1001"/>
        </w:numPr>
        <w:pStyle w:val="Compact"/>
      </w:pPr>
      <w:r>
        <w:t xml:space="preserve">To assess the physiological impact of Lagos's tropical climate on Firefighter endurance during simulated high-intensity operations.</w:t>
      </w:r>
    </w:p>
    <w:p>
      <w:pPr>
        <w:numPr>
          <w:ilvl w:val="0"/>
          <w:numId w:val="1001"/>
        </w:numPr>
        <w:pStyle w:val="Compact"/>
      </w:pPr>
      <w:r>
        <w:t xml:space="preserve">To evaluate the effectiveness of current Personal Protective Equipment (PPE) in mitigating heat stress and physical hazards specific to Nigerian urban fires.</w:t>
      </w:r>
    </w:p>
    <w:p>
      <w:pPr>
        <w:numPr>
          <w:ilvl w:val="0"/>
          <w:numId w:val="1001"/>
        </w:numPr>
        <w:pStyle w:val="Compact"/>
      </w:pPr>
      <w:r>
        <w:t xml:space="preserve">To identify logistical bottlenecks in water supply and access routes that hinder Firefighter efficiency in densely populated areas.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mixed-methods approach, combining controlled simulation exercises with observational data collection during actual emergency responses. The experiment will be conducted over a period of six months to account for seasonal variations in weather patterns typical of Nigeria Lagos.</w:t>
      </w:r>
    </w:p>
    <w:bookmarkEnd w:id="22"/>
    <w:bookmarkStart w:id="23" w:name="participants"/>
    <w:p>
      <w:pPr>
        <w:pStyle w:val="Heading3"/>
      </w:pPr>
      <w:r>
        <w:t xml:space="preserve">3.2 Participants</w:t>
      </w:r>
    </w:p>
    <w:p>
      <w:pPr>
        <w:pStyle w:val="FirstParagraph"/>
      </w:pPr>
      <w:r>
        <w:t xml:space="preserve">The study will involve a cohort of 50 active-duty Firefighters from the Lagos State Fire Service. Participants will be selected based on a stratified random sampling method to ensure representation from various ranks and stations across the state, including mainland and island stations. All participants must provide informed consent and undergo a baseline health screening.</w:t>
      </w:r>
    </w:p>
    <w:bookmarkEnd w:id="23"/>
    <w:bookmarkStart w:id="24" w:name="experimental-phases"/>
    <w:p>
      <w:pPr>
        <w:pStyle w:val="Heading3"/>
      </w:pPr>
      <w:r>
        <w:t xml:space="preserve">3.3 Experimental Phases</w:t>
      </w:r>
    </w:p>
    <w:p>
      <w:pPr>
        <w:pStyle w:val="FirstParagraph"/>
      </w:pPr>
      <w:r>
        <w:rPr>
          <w:bCs/>
          <w:b/>
        </w:rPr>
        <w:t xml:space="preserve">Phase 1: Baseline Assessment</w:t>
      </w:r>
      <w:r>
        <w:br/>
      </w:r>
      <w:r>
        <w:t xml:space="preserve">Firefighters will undergo physical fitness tests and equipment familiarization checks. This phase establishes a baseline for cardiovascular health, strength, and familiarity with standard operating procedures.</w:t>
      </w:r>
    </w:p>
    <w:p>
      <w:pPr>
        <w:pStyle w:val="BodyText"/>
      </w:pPr>
      <w:r>
        <w:rPr>
          <w:bCs/>
          <w:b/>
        </w:rPr>
        <w:t xml:space="preserve">Phase 2: Controlled Simulations</w:t>
      </w:r>
      <w:r>
        <w:br/>
      </w:r>
      <w:r>
        <w:t xml:space="preserve">Simulated fire scenarios will be constructed in a controlled environment that mimics the structural characteristics of common buildings in Lagos. Scenarios will include residential fires in high-density areas and commercial fires in office complexes. During these simulations, Firefighters will be equipped with biometric sensors to monitor heart rate, core body temperature, and hydration levels.</w:t>
      </w:r>
    </w:p>
    <w:p>
      <w:pPr>
        <w:pStyle w:val="BodyText"/>
      </w:pPr>
      <w:r>
        <w:rPr>
          <w:bCs/>
          <w:b/>
        </w:rPr>
        <w:t xml:space="preserve">Phase 3: Field Observation</w:t>
      </w:r>
      <w:r>
        <w:br/>
      </w:r>
      <w:r>
        <w:t xml:space="preserve">Researchers will accompany Firefighter units during real-world emergency responses. Data will be collected on response times, communication effectiveness, and tactical decision-making. Special attention will be paid to how Firefighters navigate traffic congestion and access restricted areas in neighborhoods like Surulere or Yaba.</w:t>
      </w:r>
    </w:p>
    <w:bookmarkEnd w:id="24"/>
    <w:bookmarkEnd w:id="25"/>
    <w:bookmarkStart w:id="26" w:name="data-collection-instruments"/>
    <w:p>
      <w:pPr>
        <w:pStyle w:val="Heading2"/>
      </w:pPr>
      <w:r>
        <w:t xml:space="preserve">4. Data Collection Instruments</w:t>
      </w:r>
    </w:p>
    <w:p>
      <w:pPr>
        <w:numPr>
          <w:ilvl w:val="0"/>
          <w:numId w:val="1002"/>
        </w:numPr>
        <w:pStyle w:val="Compact"/>
      </w:pPr>
      <w:r>
        <w:rPr>
          <w:bCs/>
          <w:b/>
        </w:rPr>
        <w:t xml:space="preserve">Biometric Monitors:</w:t>
      </w:r>
      <w:r>
        <w:t xml:space="preserve"> </w:t>
      </w:r>
      <w:r>
        <w:t xml:space="preserve">Wearable devices to track physiological data in real-time.</w:t>
      </w:r>
    </w:p>
    <w:p>
      <w:pPr>
        <w:numPr>
          <w:ilvl w:val="0"/>
          <w:numId w:val="1002"/>
        </w:numPr>
        <w:pStyle w:val="Compact"/>
      </w:pPr>
      <w:r>
        <w:rPr>
          <w:bCs/>
          <w:b/>
        </w:rPr>
        <w:t xml:space="preserve">GPS Tracking Systems:</w:t>
      </w:r>
      <w:r>
        <w:t xml:space="preserve"> </w:t>
      </w:r>
      <w:r>
        <w:t xml:space="preserve">Installed on fire engines to record precise response routes and times.</w:t>
      </w:r>
    </w:p>
    <w:p>
      <w:pPr>
        <w:numPr>
          <w:ilvl w:val="0"/>
          <w:numId w:val="1002"/>
        </w:numPr>
        <w:pStyle w:val="Compact"/>
      </w:pPr>
      <w:r>
        <w:rPr>
          <w:bCs/>
          <w:b/>
        </w:rPr>
        <w:t xml:space="preserve">Standardized Checklists:</w:t>
      </w:r>
      <w:r>
        <w:t xml:space="preserve"> </w:t>
      </w:r>
      <w:r>
        <w:t xml:space="preserve">Used by observers to record procedural adherence and equipment functionality.</w:t>
      </w:r>
    </w:p>
    <w:p>
      <w:pPr>
        <w:numPr>
          <w:ilvl w:val="0"/>
          <w:numId w:val="1002"/>
        </w:numPr>
        <w:pStyle w:val="Compact"/>
      </w:pPr>
      <w:r>
        <w:rPr>
          <w:bCs/>
          <w:b/>
        </w:rPr>
        <w:t xml:space="preserve">Post-Operation Interviews:</w:t>
      </w:r>
      <w:r>
        <w:t xml:space="preserve"> </w:t>
      </w:r>
      <w:r>
        <w:t xml:space="preserve">Structured interviews with Firefighters to gather qualitative data on challenges faced.</w:t>
      </w:r>
    </w:p>
    <w:bookmarkEnd w:id="26"/>
    <w:bookmarkStart w:id="27" w:name="ethical-considerations"/>
    <w:p>
      <w:pPr>
        <w:pStyle w:val="Heading2"/>
      </w:pPr>
      <w:r>
        <w:t xml:space="preserve">5. Ethical Considerations</w:t>
      </w:r>
    </w:p>
    <w:p>
      <w:pPr>
        <w:pStyle w:val="FirstParagraph"/>
      </w:pPr>
      <w:r>
        <w:t xml:space="preserve">The safety and well-being of the Firefighters are paramount. No experiment will compromise the integrity of an actual emergency response. All data collected will be anonymized to protect the identity of the participants. The protocol has been reviewed and approved by the relevant ethical review board in Nigeria.</w:t>
      </w:r>
    </w:p>
    <w:bookmarkEnd w:id="27"/>
    <w:bookmarkStart w:id="28" w:name="risk-management"/>
    <w:p>
      <w:pPr>
        <w:pStyle w:val="Heading2"/>
      </w:pPr>
      <w:r>
        <w:t xml:space="preserve">6. Risk Management</w:t>
      </w:r>
    </w:p>
    <w:p>
      <w:pPr>
        <w:pStyle w:val="FirstParagraph"/>
      </w:pPr>
      <w:r>
        <w:t xml:space="preserve">Potential risks include heat exhaustion, physical injury during simulations, and exposure to hazardous materials. Mitigation strategies include the presence of medical personnel during all phases, mandatory rest periods, and the use of high-quality, certified PPE. In the event of a real emergency during a simulation, the experiment will be immediately suspended, and the Firefighters will revert to standard operational protocols.</w:t>
      </w:r>
    </w:p>
    <w:bookmarkEnd w:id="28"/>
    <w:bookmarkStart w:id="29" w:name="expected-outcomes-and-impact"/>
    <w:p>
      <w:pPr>
        <w:pStyle w:val="Heading2"/>
      </w:pPr>
      <w:r>
        <w:t xml:space="preserve">7. Expected Outcomes and Impact</w:t>
      </w:r>
    </w:p>
    <w:p>
      <w:pPr>
        <w:pStyle w:val="FirstParagraph"/>
      </w:pPr>
      <w:r>
        <w:t xml:space="preserve">This Experiment Protocol aims to produce actionable insights that will enhance the operational capabilities of Firefighters in Nigeria Lagos. Expected outcomes include revised training curricula tailored to the local environment, recommendations for improved PPE suited to tropical climates, and strategic suggestions for urban planning to facilitate better emergency access. By focusing specifically on the unique challenges of Lagos, this study seeks to contribute to the broader goal of improving public safety and emergency response efficiency in rapidly growing African cities.</w:t>
      </w:r>
    </w:p>
    <w:p>
      <w:pPr>
        <w:pStyle w:val="BodyText"/>
      </w:pPr>
      <w:r>
        <w:rPr>
          <w:bCs/>
          <w:b/>
        </w:rPr>
        <w:t xml:space="preserve">Note:</w:t>
      </w:r>
      <w:r>
        <w:t xml:space="preserve"> </w:t>
      </w:r>
      <w:r>
        <w:t xml:space="preserve">This document is a template for an experimental protocol. Actual implementation requires approval from the Lagos State Fire Service and relevant government authorities.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Readiness in Nigeria Lagos</dc:title>
  <dc:creator/>
  <dc:language>en</dc:language>
  <cp:keywords/>
  <dcterms:created xsi:type="dcterms:W3CDTF">2026-10-10T05:06:40Z</dcterms:created>
  <dcterms:modified xsi:type="dcterms:W3CDTF">2026-10-10T05:06:40Z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