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Efficiency</w:t>
      </w:r>
      <w:r>
        <w:t xml:space="preserve"> </w:t>
      </w:r>
      <w:r>
        <w:t xml:space="preserve">in</w:t>
      </w:r>
      <w:r>
        <w:t xml:space="preserve"> </w:t>
      </w:r>
      <w:r>
        <w:t xml:space="preserve">Spain</w:t>
      </w:r>
      <w:r>
        <w:t xml:space="preserve"> </w:t>
      </w:r>
      <w:r>
        <w:t xml:space="preserve">Barcelona</w:t>
      </w:r>
    </w:p>
    <w:bookmarkStart w:id="20" w:name="Xcb9675506a8808ff082961027ce3e2fc487441f"/>
    <w:p>
      <w:pPr>
        <w:pStyle w:val="Heading1"/>
      </w:pPr>
      <w:r>
        <w:t xml:space="preserve">Experiment Protocol: Firefighter Operational Efficiency and Response Dynamics</w:t>
      </w:r>
    </w:p>
    <w:p>
      <w:pPr>
        <w:pStyle w:val="FirstParagraph"/>
      </w:pPr>
      <w:r>
        <w:rPr>
          <w:bCs/>
          <w:b/>
        </w:rPr>
        <w:t xml:space="preserve">Location:</w:t>
      </w:r>
      <w:r>
        <w:t xml:space="preserve"> </w:t>
      </w:r>
      <w:r>
        <w:t xml:space="preserve">Spain Barcelona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Barcelona Fire Department (Bombers de Barcelona) Research Division</w:t>
      </w:r>
    </w:p>
    <w:bookmarkEnd w:id="20"/>
    <w:p>
      <w:pPr>
        <w:pStyle w:val="BodyText"/>
      </w:pPr>
      <w:r>
        <w:t xml:space="preserve">1. Introduction and Background</w:t>
      </w:r>
    </w:p>
    <w:p>
      <w:pPr>
        <w:pStyle w:val="BodyText"/>
      </w:pPr>
      <w:r>
        <w:t xml:space="preserve">This Experiment Protocol outlines the methodology for assessing the operational efficiency, physiological stress levels, and decision-making capabilities of Firefighter personnel within the unique urban environment of Spain Barcelona. Barcelona presents a distinct challenge due to its dense historical architecture, narrow medieval streets in the Gothic Quarter, and high population density. Understanding how Firefighter teams navigate these specific constraints is critical for improving emergency response strategies.</w:t>
      </w:r>
    </w:p>
    <w:p>
      <w:pPr>
        <w:pStyle w:val="BodyText"/>
      </w:pPr>
      <w:r>
        <w:t xml:space="preserve">The primary objective of this study is to evaluate the effectiveness of current Firefighter training protocols when applied to real-world scenarios in Spain Barcelona. By simulating complex fire incidents, we aim to gather data on response times, equipment usability, and team coordination. This data will inform future training modules and equipment procurement decisions for the local Firefighter corps.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average response time of Firefighter units from alarm activation to scene arrival in various districts of Spain Barcelona.</w:t>
      </w:r>
    </w:p>
    <w:p>
      <w:pPr>
        <w:numPr>
          <w:ilvl w:val="0"/>
          <w:numId w:val="1001"/>
        </w:numPr>
        <w:pStyle w:val="Compact"/>
      </w:pPr>
      <w:r>
        <w:t xml:space="preserve">To assess the physiological impact of standard Firefighter gear on personnel during high-intensity operations in the Mediterranean climate.</w:t>
      </w:r>
    </w:p>
    <w:p>
      <w:pPr>
        <w:numPr>
          <w:ilvl w:val="0"/>
          <w:numId w:val="1001"/>
        </w:numPr>
        <w:pStyle w:val="Compact"/>
      </w:pPr>
      <w:r>
        <w:t xml:space="preserve">To evaluate the effectiveness of communication systems between Firefighter teams and command centers during simulated multi-building incidents.</w:t>
      </w:r>
    </w:p>
    <w:p>
      <w:pPr>
        <w:numPr>
          <w:ilvl w:val="0"/>
          <w:numId w:val="1001"/>
        </w:numPr>
        <w:pStyle w:val="Compact"/>
      </w:pPr>
      <w:r>
        <w:t xml:space="preserve">To identify bottlenecks in access routes for Firefighter vehicles in historic zones of Spain Barcelona.</w:t>
      </w:r>
    </w:p>
    <w:p>
      <w:pPr>
        <w:pStyle w:val="FirstParagraph"/>
      </w:pPr>
      <w:r>
        <w:t xml:space="preserve">3. Methodology</w:t>
      </w:r>
    </w:p>
    <w:p>
      <w:pPr>
        <w:pStyle w:val="BodyText"/>
      </w:pPr>
      <w:r>
        <w:t xml:space="preserve">This experiment will utilize a mixed-methods approach, combining quantitative data collection with qualitative observational analysis. The study will be conducted over a period of six months, involving controlled simulations and monitored real-world responses.</w:t>
      </w:r>
    </w:p>
    <w:bookmarkStart w:id="21" w:name="study-design"/>
    <w:p>
      <w:pPr>
        <w:pStyle w:val="Heading3"/>
      </w:pPr>
      <w:r>
        <w:t xml:space="preserve">3.1 Study Design</w:t>
      </w:r>
    </w:p>
    <w:p>
      <w:pPr>
        <w:pStyle w:val="FirstParagraph"/>
      </w:pPr>
      <w:r>
        <w:t xml:space="preserve">The experiment will be divided into three phases:</w:t>
      </w:r>
    </w:p>
    <w:p>
      <w:pPr>
        <w:numPr>
          <w:ilvl w:val="0"/>
          <w:numId w:val="1002"/>
        </w:numPr>
        <w:pStyle w:val="Compact"/>
      </w:pPr>
      <w:r>
        <w:rPr>
          <w:bCs/>
          <w:b/>
        </w:rPr>
        <w:t xml:space="preserve">Phase 1: Baseline Assessment.</w:t>
      </w:r>
      <w:r>
        <w:t xml:space="preserve"> </w:t>
      </w:r>
      <w:r>
        <w:t xml:space="preserve">Review of existing Firefighter performance metrics in Spain Barcelona.</w:t>
      </w:r>
    </w:p>
    <w:p>
      <w:pPr>
        <w:numPr>
          <w:ilvl w:val="0"/>
          <w:numId w:val="1002"/>
        </w:numPr>
        <w:pStyle w:val="Compact"/>
      </w:pPr>
      <w:r>
        <w:rPr>
          <w:bCs/>
          <w:b/>
        </w:rPr>
        <w:t xml:space="preserve">Phase 2: Controlled Simulations.</w:t>
      </w:r>
      <w:r>
        <w:t xml:space="preserve"> </w:t>
      </w:r>
      <w:r>
        <w:t xml:space="preserve">Conducting realistic fire drills in designated training facilities and selected urban areas.</w:t>
      </w:r>
    </w:p>
    <w:p>
      <w:pPr>
        <w:numPr>
          <w:ilvl w:val="0"/>
          <w:numId w:val="1002"/>
        </w:numPr>
        <w:pStyle w:val="Compact"/>
      </w:pPr>
      <w:r>
        <w:rPr>
          <w:bCs/>
          <w:b/>
        </w:rPr>
        <w:t xml:space="preserve">Phase 3: Field Observation.</w:t>
      </w:r>
      <w:r>
        <w:t xml:space="preserve"> </w:t>
      </w:r>
      <w:r>
        <w:t xml:space="preserve">Monitoring actual Firefighter responses to non-life-threatening incidents.</w:t>
      </w:r>
    </w:p>
    <w:bookmarkEnd w:id="21"/>
    <w:bookmarkStart w:id="22" w:name="participants"/>
    <w:p>
      <w:pPr>
        <w:pStyle w:val="Heading3"/>
      </w:pPr>
      <w:r>
        <w:t xml:space="preserve">3.2 Participants</w:t>
      </w:r>
    </w:p>
    <w:p>
      <w:pPr>
        <w:pStyle w:val="FirstParagraph"/>
      </w:pPr>
      <w:r>
        <w:t xml:space="preserve">Participants will consist of active-duty Firefighter personnel from the Bombers de Barcelona. A total of 50 Firefighter individuals will be selected, ensuring a mix of experience levels from novice to veteran. All participants must provide informed consent and meet the physical fitness standards required for Firefighter duty in Spain.</w:t>
      </w:r>
    </w:p>
    <w:bookmarkEnd w:id="22"/>
    <w:bookmarkStart w:id="23" w:name="equipment-and-technology"/>
    <w:p>
      <w:pPr>
        <w:pStyle w:val="Heading3"/>
      </w:pPr>
      <w:r>
        <w:t xml:space="preserve">3.3 Equipment and Technology</w:t>
      </w:r>
    </w:p>
    <w:p>
      <w:pPr>
        <w:pStyle w:val="FirstParagraph"/>
      </w:pPr>
      <w:r>
        <w:t xml:space="preserve">To ensure accurate data collection, the following technology will be employed:</w:t>
      </w:r>
    </w:p>
    <w:p>
      <w:pPr>
        <w:numPr>
          <w:ilvl w:val="0"/>
          <w:numId w:val="1003"/>
        </w:numPr>
        <w:pStyle w:val="Compact"/>
      </w:pPr>
      <w:r>
        <w:t xml:space="preserve">Wearable biometric sensors to monitor heart rate, body temperature, and hydration levels of each Firefighter.</w:t>
      </w:r>
    </w:p>
    <w:p>
      <w:pPr>
        <w:numPr>
          <w:ilvl w:val="0"/>
          <w:numId w:val="1003"/>
        </w:numPr>
        <w:pStyle w:val="Compact"/>
      </w:pPr>
      <w:r>
        <w:t xml:space="preserve">GPS trackers on all Firefighter vehicles and personnel to map movement and response routes.</w:t>
      </w:r>
    </w:p>
    <w:p>
      <w:pPr>
        <w:numPr>
          <w:ilvl w:val="0"/>
          <w:numId w:val="1003"/>
        </w:numPr>
        <w:pStyle w:val="Compact"/>
      </w:pPr>
      <w:r>
        <w:t xml:space="preserve">Body-worn cameras to record decision-making processes and team interactions.</w:t>
      </w:r>
    </w:p>
    <w:p>
      <w:pPr>
        <w:numPr>
          <w:ilvl w:val="0"/>
          <w:numId w:val="1003"/>
        </w:numPr>
        <w:pStyle w:val="Compact"/>
      </w:pPr>
      <w:r>
        <w:t xml:space="preserve">Thermal imaging drones to simulate complex fire scenarios in Spain Barcelona's urban landscape.</w:t>
      </w:r>
    </w:p>
    <w:bookmarkEnd w:id="23"/>
    <w:p>
      <w:pPr>
        <w:pStyle w:val="FirstParagraph"/>
      </w:pPr>
      <w:r>
        <w:t xml:space="preserve">4. Procedures</w:t>
      </w:r>
    </w:p>
    <w:bookmarkStart w:id="24" w:name="simulation-scenarios"/>
    <w:p>
      <w:pPr>
        <w:pStyle w:val="Heading3"/>
      </w:pPr>
      <w:r>
        <w:t xml:space="preserve">4.1 Simulation Scenarios</w:t>
      </w:r>
    </w:p>
    <w:p>
      <w:pPr>
        <w:pStyle w:val="FirstParagraph"/>
      </w:pPr>
      <w:r>
        <w:t xml:space="preserve">Three primary scenarios will be simulated to reflect common emergencies in Spain Barcelona:</w:t>
      </w:r>
    </w:p>
    <w:p>
      <w:pPr>
        <w:numPr>
          <w:ilvl w:val="0"/>
          <w:numId w:val="1004"/>
        </w:numPr>
        <w:pStyle w:val="Compact"/>
      </w:pPr>
      <w:r>
        <w:rPr>
          <w:bCs/>
          <w:b/>
        </w:rPr>
        <w:t xml:space="preserve">High-Rise Residential Fire:</w:t>
      </w:r>
      <w:r>
        <w:t xml:space="preserve"> </w:t>
      </w:r>
      <w:r>
        <w:t xml:space="preserve">Simulating a fire in a modern apartment building in the Eixample district, testing vertical evacuation and hose deployment.</w:t>
      </w:r>
    </w:p>
    <w:p>
      <w:pPr>
        <w:numPr>
          <w:ilvl w:val="0"/>
          <w:numId w:val="1004"/>
        </w:numPr>
        <w:pStyle w:val="Compact"/>
      </w:pPr>
      <w:r>
        <w:rPr>
          <w:bCs/>
          <w:b/>
        </w:rPr>
        <w:t xml:space="preserve">Historic Building Fire:</w:t>
      </w:r>
      <w:r>
        <w:t xml:space="preserve"> </w:t>
      </w:r>
      <w:r>
        <w:t xml:space="preserve">Simulating a fire in a narrow-street building in the Ciutat Vella, focusing on access challenges and structural integrity assessment.</w:t>
      </w:r>
    </w:p>
    <w:p>
      <w:pPr>
        <w:numPr>
          <w:ilvl w:val="0"/>
          <w:numId w:val="1004"/>
        </w:numPr>
        <w:pStyle w:val="Compact"/>
      </w:pPr>
      <w:r>
        <w:rPr>
          <w:bCs/>
          <w:b/>
        </w:rPr>
        <w:t xml:space="preserve">Industrial Hazard:</w:t>
      </w:r>
      <w:r>
        <w:t xml:space="preserve"> </w:t>
      </w:r>
      <w:r>
        <w:t xml:space="preserve">Simulating a chemical spill in the Port of Barcelona, testing hazardous material handling protocols.</w:t>
      </w:r>
    </w:p>
    <w:bookmarkEnd w:id="24"/>
    <w:bookmarkStart w:id="25" w:name="data-collection-process"/>
    <w:p>
      <w:pPr>
        <w:pStyle w:val="Heading3"/>
      </w:pPr>
      <w:r>
        <w:t xml:space="preserve">4.2 Data Collection Process</w:t>
      </w:r>
    </w:p>
    <w:p>
      <w:pPr>
        <w:pStyle w:val="FirstParagraph"/>
      </w:pPr>
      <w:r>
        <w:t xml:space="preserve">During each scenario, researchers will record the time taken for Firefighter teams to don equipment, arrive at the scene, establish command, and initiate suppression efforts. Biometric data will be continuously streamed to a central monitoring station. Post-exercise interviews will be conducted with each Firefighter participant to gather subjective feedback on equipment comfort and tactical challenges.</w:t>
      </w:r>
    </w:p>
    <w:bookmarkEnd w:id="25"/>
    <w:p>
      <w:pPr>
        <w:pStyle w:val="BodyText"/>
      </w:pPr>
      <w:r>
        <w:t xml:space="preserve">5. Ethical Considerations</w:t>
      </w:r>
    </w:p>
    <w:p>
      <w:pPr>
        <w:pStyle w:val="BodyText"/>
      </w:pPr>
      <w:r>
        <w:t xml:space="preserve">The safety of all Firefighter participants is the paramount concern. All simulations will be conducted under the supervision of senior Firefighter officers and medical personnel. Participants will have the right to withdraw from the experiment at any time without penalty. Data privacy will be strictly maintained in accordance with Spanish and European Union regulations. All personal data collected will be anonymized before analysis.</w:t>
      </w:r>
    </w:p>
    <w:p>
      <w:pPr>
        <w:pStyle w:val="BodyText"/>
      </w:pPr>
      <w:r>
        <w:t xml:space="preserve">6. Data Analysis</w:t>
      </w:r>
    </w:p>
    <w:p>
      <w:pPr>
        <w:pStyle w:val="BodyText"/>
      </w:pPr>
      <w:r>
        <w:t xml:space="preserve">Quantitative data will be analyzed using statistical software to identify trends and correlations. Key performance indicators (KPIs) such as response time, heart rate variability, and task completion rates will be compared against established benchmarks for Firefighter operations. Qualitative data from interviews will be coded thematically to identify common challenges and suggestions for improvement.</w:t>
      </w:r>
    </w:p>
    <w:p>
      <w:pPr>
        <w:pStyle w:val="BodyText"/>
      </w:pPr>
      <w:r>
        <w:t xml:space="preserve">7. Expected Outcomes</w:t>
      </w:r>
    </w:p>
    <w:p>
      <w:pPr>
        <w:pStyle w:val="BodyText"/>
      </w:pPr>
      <w:r>
        <w:t xml:space="preserve">This Experiment Protocol anticipates the following outcomes:</w:t>
      </w:r>
    </w:p>
    <w:p>
      <w:pPr>
        <w:numPr>
          <w:ilvl w:val="0"/>
          <w:numId w:val="1005"/>
        </w:numPr>
        <w:pStyle w:val="Compact"/>
      </w:pPr>
      <w:r>
        <w:t xml:space="preserve">Identification of specific areas where Firefighter training in Spain Barcelona can be enhanced.</w:t>
      </w:r>
    </w:p>
    <w:p>
      <w:pPr>
        <w:numPr>
          <w:ilvl w:val="0"/>
          <w:numId w:val="1005"/>
        </w:numPr>
        <w:pStyle w:val="Compact"/>
      </w:pPr>
      <w:r>
        <w:t xml:space="preserve">Recommendations for optimizing Firefighter vehicle routes in congested urban areas.</w:t>
      </w:r>
    </w:p>
    <w:p>
      <w:pPr>
        <w:numPr>
          <w:ilvl w:val="0"/>
          <w:numId w:val="1005"/>
        </w:numPr>
        <w:pStyle w:val="Compact"/>
      </w:pPr>
      <w:r>
        <w:t xml:space="preserve">Insights into the physiological demands placed on Firefighter personnel, leading to better equipment design.</w:t>
      </w:r>
    </w:p>
    <w:p>
      <w:pPr>
        <w:numPr>
          <w:ilvl w:val="0"/>
          <w:numId w:val="1005"/>
        </w:numPr>
        <w:pStyle w:val="Compact"/>
      </w:pPr>
      <w:r>
        <w:t xml:space="preserve">A comprehensive report to be submitted to the Barcelona City Council and the Firefighter union.</w:t>
      </w:r>
    </w:p>
    <w:p>
      <w:pPr>
        <w:pStyle w:val="FirstParagraph"/>
      </w:pPr>
      <w:r>
        <w:t xml:space="preserve">8. Conclusion</w:t>
      </w:r>
    </w:p>
    <w:p>
      <w:pPr>
        <w:pStyle w:val="BodyText"/>
      </w:pPr>
      <w:r>
        <w:t xml:space="preserve">This Experiment Protocol provides a structured approach to evaluating and improving Firefighter operations in Spain Barcelona. By leveraging advanced technology and realistic simulations, we aim to enhance the safety and efficiency of the Firefighter force, ultimately benefiting the community they serve. The findings from this study will contribute to the broader field of emergency response management and urban safety planning.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Efficiency in Spain Barcelona</dc:title>
  <dc:creator/>
  <dc:language>en</dc:language>
  <cp:keywords/>
  <dcterms:created xsi:type="dcterms:W3CDTF">2026-10-10T06:14:21Z</dcterms:created>
  <dcterms:modified xsi:type="dcterms:W3CDTF">2026-10-10T06:14:21Z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