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Document Title:</w:t>
      </w:r>
      <w:r>
        <w:t xml:space="preserve"> </w:t>
      </w:r>
      <w:r>
        <w:t xml:space="preserve">Experiment Protocol: Firefighter Operational Efficacy in United States Chicago</w:t>
      </w:r>
      <w:r>
        <w:br/>
      </w:r>
      <w:r>
        <w:rPr>
          <w:bCs/>
          <w:b/>
        </w:rPr>
        <w:t xml:space="preserve">Location:</w:t>
      </w:r>
      <w:r>
        <w:t xml:space="preserve"> </w:t>
      </w:r>
      <w:r>
        <w:t xml:space="preserve">Chicago Fire Department Training Academy, United States Chicago</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30" w:name="X57a683563471832650867d4d808eefe1d4e8283"/>
    <w:p>
      <w:pPr>
        <w:pStyle w:val="Heading1"/>
      </w:pPr>
      <w:r>
        <w:t xml:space="preserve">Experiment Protocol: Firefighter Operational Efficacy in United States Chicago</w:t>
      </w:r>
    </w:p>
    <w:bookmarkStart w:id="20" w:name="introduction-and-background"/>
    <w:p>
      <w:pPr>
        <w:pStyle w:val="Heading2"/>
      </w:pPr>
      <w:r>
        <w:t xml:space="preserve">1. Introduction and Background</w:t>
      </w:r>
    </w:p>
    <w:p>
      <w:pPr>
        <w:pStyle w:val="FirstParagraph"/>
      </w:pPr>
      <w:r>
        <w:t xml:space="preserve">The urban landscape of the United States Chicago presents unique challenges for emergency response personnel. Characterized by a dense concentration of high-rise residential buildings, historic masonry structures, and complex industrial zones, the city demands a highly specialized approach to firefighting. This Experiment Protocol outlines a comprehensive study designed to evaluate the operational efficacy of the modern Firefighter within this specific environment. The primary objective is to assess how current training methodologies, equipment configurations, and physiological responses of the Firefighter align with the structural and environmental realities of the United States Chicago.</w:t>
      </w:r>
    </w:p>
    <w:p>
      <w:pPr>
        <w:pStyle w:val="BodyText"/>
      </w:pPr>
      <w:r>
        <w:t xml:space="preserve">As the third-most populous city in the United States, Chicago's infrastructure requires a Firefighter to navigate not only vertical challenges but also the specific hazards associated with the city's aging building stock and severe winter weather conditions. This protocol aims to generate data that will inform future training curricula and equipment procurement for the Chicago Fire Department.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physiological stress levels of a Firefighter during simulated high-rise rescue operations in the United States Chicago.</w:t>
      </w:r>
    </w:p>
    <w:p>
      <w:pPr>
        <w:numPr>
          <w:ilvl w:val="0"/>
          <w:numId w:val="1001"/>
        </w:numPr>
        <w:pStyle w:val="Compact"/>
      </w:pPr>
      <w:r>
        <w:t xml:space="preserve">To evaluate the effectiveness of current Personal Protective Equipment (PPE) in varying temperature extremes typical of the Chicago climate.</w:t>
      </w:r>
    </w:p>
    <w:p>
      <w:pPr>
        <w:numPr>
          <w:ilvl w:val="0"/>
          <w:numId w:val="1001"/>
        </w:numPr>
        <w:pStyle w:val="Compact"/>
      </w:pPr>
      <w:r>
        <w:t xml:space="preserve">To analyze the decision-making speed and accuracy of the Firefighter when navigating complex floor plans common in Chicago's Loop and Near North Side districts.</w:t>
      </w:r>
    </w:p>
    <w:p>
      <w:pPr>
        <w:numPr>
          <w:ilvl w:val="0"/>
          <w:numId w:val="1001"/>
        </w:numPr>
        <w:pStyle w:val="Compact"/>
      </w:pPr>
      <w:r>
        <w:t xml:space="preserve">To identify potential gaps in the current training regimen regarding structural collapse scenarios specific to Chicago's historic architecture.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physiological data with qualitative performance assessments. The experiment will be conducted over a period of six months at the Chicago Fire Department Training Academy. The design involves controlled simulation scenarios that replicate real-world incidents frequently encountered in the United States Chicago.</w:t>
      </w:r>
    </w:p>
    <w:bookmarkEnd w:id="22"/>
    <w:bookmarkStart w:id="23" w:name="participants"/>
    <w:p>
      <w:pPr>
        <w:pStyle w:val="Heading3"/>
      </w:pPr>
      <w:r>
        <w:t xml:space="preserve">3.2 Participants</w:t>
      </w:r>
    </w:p>
    <w:p>
      <w:pPr>
        <w:pStyle w:val="FirstParagraph"/>
      </w:pPr>
      <w:r>
        <w:t xml:space="preserve">The study will recruit 50 active-duty Firefighters from various battalions across the city. Participants will be stratified by experience level (Probationary, Intermediate, and Senior) to ensure a representative sample of the Chicago Fire Department workforce. All participants must meet the physical fitness standards required for duty in the United States Chicago.</w:t>
      </w:r>
    </w:p>
    <w:bookmarkEnd w:id="23"/>
    <w:bookmarkStart w:id="24" w:name="experimental-scenarios"/>
    <w:p>
      <w:pPr>
        <w:pStyle w:val="Heading3"/>
      </w:pPr>
      <w:r>
        <w:t xml:space="preserve">3.3 Experimental Scenarios</w:t>
      </w:r>
    </w:p>
    <w:p>
      <w:pPr>
        <w:pStyle w:val="FirstParagraph"/>
      </w:pPr>
      <w:r>
        <w:t xml:space="preserve">The Firefighter participants will be subjected to three primary simulation scenarios designed to reflect the unique hazards of the United States Chicago:</w:t>
      </w:r>
    </w:p>
    <w:p>
      <w:pPr>
        <w:numPr>
          <w:ilvl w:val="0"/>
          <w:numId w:val="1002"/>
        </w:numPr>
        <w:pStyle w:val="Compact"/>
      </w:pPr>
      <w:r>
        <w:rPr>
          <w:bCs/>
          <w:b/>
        </w:rPr>
        <w:t xml:space="preserve">Scenario A: High-Rise Fire Attack.</w:t>
      </w:r>
      <w:r>
        <w:t xml:space="preserve"> </w:t>
      </w:r>
      <w:r>
        <w:t xml:space="preserve">Simulating a fire on the 40th floor of a residential tower in the Loop. This tests vertical mobility, hose handling, and communication under pressure.</w:t>
      </w:r>
    </w:p>
    <w:p>
      <w:pPr>
        <w:numPr>
          <w:ilvl w:val="0"/>
          <w:numId w:val="1002"/>
        </w:numPr>
        <w:pStyle w:val="Compact"/>
      </w:pPr>
      <w:r>
        <w:rPr>
          <w:bCs/>
          <w:b/>
        </w:rPr>
        <w:t xml:space="preserve">Scenario B: Cold Weather Structural Fire.</w:t>
      </w:r>
      <w:r>
        <w:t xml:space="preserve"> </w:t>
      </w:r>
      <w:r>
        <w:t xml:space="preserve">Simulating a fire in a row house in the West Side during winter conditions. This evaluates the Firefighter's ability to manage equipment and maintain dexterity in sub-zero temperatures.</w:t>
      </w:r>
    </w:p>
    <w:p>
      <w:pPr>
        <w:numPr>
          <w:ilvl w:val="0"/>
          <w:numId w:val="1002"/>
        </w:numPr>
        <w:pStyle w:val="Compact"/>
      </w:pPr>
      <w:r>
        <w:rPr>
          <w:bCs/>
          <w:b/>
        </w:rPr>
        <w:t xml:space="preserve">Scenario C: Industrial Hazard Response.</w:t>
      </w:r>
      <w:r>
        <w:t xml:space="preserve"> </w:t>
      </w:r>
      <w:r>
        <w:t xml:space="preserve">Simulating a chemical leak in the industrial corridor along the Chicago River. This assesses the Firefighter's proficiency with hazardous materials protocols.</w:t>
      </w:r>
    </w:p>
    <w:bookmarkEnd w:id="24"/>
    <w:bookmarkEnd w:id="25"/>
    <w:bookmarkStart w:id="26" w:name="data-collection-instruments"/>
    <w:p>
      <w:pPr>
        <w:pStyle w:val="Heading2"/>
      </w:pPr>
      <w:r>
        <w:t xml:space="preserve">4. Data Collection Instruments</w:t>
      </w:r>
    </w:p>
    <w:p>
      <w:pPr>
        <w:pStyle w:val="FirstParagraph"/>
      </w:pPr>
      <w:r>
        <w:t xml:space="preserve">To ensure accurate measurement of the Firefighter's performance, the following instruments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Measurement Type</w:t>
            </w:r>
          </w:p>
        </w:tc>
      </w:tr>
      <w:tr>
        <w:tc>
          <w:tcPr/>
          <w:p>
            <w:pPr>
              <w:pStyle w:val="Compact"/>
              <w:jc w:val="left"/>
            </w:pPr>
            <w:r>
              <w:t xml:space="preserve">Heart Rate Monitors</w:t>
            </w:r>
          </w:p>
        </w:tc>
        <w:tc>
          <w:tcPr/>
          <w:p>
            <w:pPr>
              <w:pStyle w:val="Compact"/>
              <w:jc w:val="left"/>
            </w:pPr>
            <w:r>
              <w:t xml:space="preserve">Track cardiovascular stress of the Firefighter.</w:t>
            </w:r>
          </w:p>
        </w:tc>
        <w:tc>
          <w:tcPr/>
          <w:p>
            <w:pPr>
              <w:pStyle w:val="Compact"/>
              <w:jc w:val="left"/>
            </w:pPr>
            <w:r>
              <w:t xml:space="preserve">Quantitative</w:t>
            </w:r>
          </w:p>
        </w:tc>
      </w:tr>
      <w:tr>
        <w:tc>
          <w:tcPr/>
          <w:p>
            <w:pPr>
              <w:pStyle w:val="Compact"/>
              <w:jc w:val="left"/>
            </w:pPr>
            <w:r>
              <w:t xml:space="preserve">Thermal Imaging Cameras</w:t>
            </w:r>
          </w:p>
        </w:tc>
        <w:tc>
          <w:tcPr/>
          <w:p>
            <w:pPr>
              <w:pStyle w:val="Compact"/>
              <w:jc w:val="left"/>
            </w:pPr>
            <w:r>
              <w:t xml:space="preserve">Monitor core body temperature and heat exposure.</w:t>
            </w:r>
          </w:p>
        </w:tc>
        <w:tc>
          <w:tcPr/>
          <w:p>
            <w:pPr>
              <w:pStyle w:val="Compact"/>
              <w:jc w:val="left"/>
            </w:pPr>
            <w:r>
              <w:t xml:space="preserve">Quantitative</w:t>
            </w:r>
          </w:p>
        </w:tc>
      </w:tr>
      <w:tr>
        <w:tc>
          <w:tcPr/>
          <w:p>
            <w:pPr>
              <w:pStyle w:val="Compact"/>
              <w:jc w:val="left"/>
            </w:pPr>
            <w:r>
              <w:t xml:space="preserve">GPS Tracking Vests</w:t>
            </w:r>
          </w:p>
        </w:tc>
        <w:tc>
          <w:tcPr/>
          <w:p>
            <w:pPr>
              <w:pStyle w:val="Compact"/>
              <w:jc w:val="left"/>
            </w:pPr>
            <w:r>
              <w:t xml:space="preserve">Map movement patterns and speed within the simulation.</w:t>
            </w:r>
          </w:p>
        </w:tc>
        <w:tc>
          <w:tcPr/>
          <w:p>
            <w:pPr>
              <w:pStyle w:val="Compact"/>
              <w:jc w:val="left"/>
            </w:pPr>
            <w:r>
              <w:t xml:space="preserve">Quantitative</w:t>
            </w:r>
          </w:p>
        </w:tc>
      </w:tr>
      <w:tr>
        <w:tc>
          <w:tcPr/>
          <w:p>
            <w:pPr>
              <w:pStyle w:val="Compact"/>
              <w:jc w:val="left"/>
            </w:pPr>
            <w:r>
              <w:t xml:space="preserve">Post-Scenario Interviews</w:t>
            </w:r>
          </w:p>
        </w:tc>
        <w:tc>
          <w:tcPr/>
          <w:p>
            <w:pPr>
              <w:pStyle w:val="Compact"/>
              <w:jc w:val="left"/>
            </w:pPr>
            <w:r>
              <w:t xml:space="preserve">Gather subjective feedback from the Firefighter on challenges faced.</w:t>
            </w:r>
          </w:p>
        </w:tc>
        <w:tc>
          <w:tcPr/>
          <w:p>
            <w:pPr>
              <w:pStyle w:val="Compact"/>
              <w:jc w:val="left"/>
            </w:pPr>
            <w:r>
              <w:t xml:space="preserve">Qualitative</w:t>
            </w:r>
          </w:p>
        </w:tc>
      </w:tr>
    </w:tbl>
    <w:bookmarkEnd w:id="26"/>
    <w:bookmarkStart w:id="27" w:name="safety-and-ethical-considerations"/>
    <w:p>
      <w:pPr>
        <w:pStyle w:val="Heading2"/>
      </w:pPr>
      <w:r>
        <w:t xml:space="preserve">5. Safety and Ethical Considerations</w:t>
      </w:r>
    </w:p>
    <w:p>
      <w:pPr>
        <w:pStyle w:val="FirstParagraph"/>
      </w:pPr>
      <w:r>
        <w:t xml:space="preserve">The safety of the Firefighter participants is the paramount concern of this Experiment Protocol. All simulations will be conducted under the direct supervision of certified safety officers from the Chicago Fire Department. Emergency medical services will be on standby at all times. Informed consent will be obtained from all participants, ensuring they understand the risks and benefits of the study. The protocol adheres to all ethical guidelines established by the Institutional Review Board (IRB) and complies with local regulations in the United States Chicago.</w:t>
      </w:r>
    </w:p>
    <w:bookmarkEnd w:id="27"/>
    <w:bookmarkStart w:id="28" w:name="data-analysis"/>
    <w:p>
      <w:pPr>
        <w:pStyle w:val="Heading2"/>
      </w:pPr>
      <w:r>
        <w:t xml:space="preserve">6. Data Analysis</w:t>
      </w:r>
    </w:p>
    <w:p>
      <w:pPr>
        <w:pStyle w:val="FirstParagraph"/>
      </w:pPr>
      <w:r>
        <w:t xml:space="preserve">Quantitative data will be analyzed using statistical software to identify correlations between experience level, physiological stress, and performance metrics. Qualitative data from interviews will be coded to identify recurring themes related to equipment usability and training gaps. The results will be synthesized to provide actionable recommendations for enhancing the capabilities of the Firefighter in the United States Chicago.</w:t>
      </w:r>
    </w:p>
    <w:bookmarkEnd w:id="28"/>
    <w:bookmarkStart w:id="29" w:name="conclusion"/>
    <w:p>
      <w:pPr>
        <w:pStyle w:val="Heading2"/>
      </w:pPr>
      <w:r>
        <w:t xml:space="preserve">7. Conclusion</w:t>
      </w:r>
    </w:p>
    <w:p>
      <w:pPr>
        <w:pStyle w:val="FirstParagraph"/>
      </w:pPr>
      <w:r>
        <w:t xml:space="preserve">This Experiment Protocol represents a critical step in understanding the demands placed on the Firefighter in one of the most challenging urban environments in the United States. By focusing specifically on the conditions found in Chicago, this study aims to contribute valuable insights that will improve the safety, efficiency, and effectiveness of fire suppression and rescue operations. The findings will ultimately serve to protect both the Firefighter and the citizens of the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United States Chicago</dc:title>
  <dc:creator/>
  <dc:language>en</dc:language>
  <cp:keywords/>
  <dcterms:created xsi:type="dcterms:W3CDTF">2026-10-10T09:25:55Z</dcterms:created>
  <dcterms:modified xsi:type="dcterms:W3CDTF">2026-10-10T09:25:55Z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