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Graphic</w:t>
      </w:r>
      <w:r>
        <w:t xml:space="preserve"> </w:t>
      </w:r>
      <w:r>
        <w:t xml:space="preserve">Designer</w:t>
      </w:r>
      <w:r>
        <w:t xml:space="preserve"> </w:t>
      </w:r>
      <w:r>
        <w:t xml:space="preserve">in</w:t>
      </w:r>
      <w:r>
        <w:t xml:space="preserve"> </w:t>
      </w:r>
      <w:r>
        <w:t xml:space="preserve">Afghanistan</w:t>
      </w:r>
      <w:r>
        <w:t xml:space="preserve"> </w:t>
      </w:r>
      <w:r>
        <w:t xml:space="preserve">Kabul</w:t>
      </w:r>
    </w:p>
    <w:bookmarkStart w:id="35" w:name="X92e4f0cae944d51f9a65dee11ffd5ff688c247b"/>
    <w:p>
      <w:pPr>
        <w:pStyle w:val="Heading1"/>
      </w:pPr>
      <w:r>
        <w:t xml:space="preserve">Experiment Protocol: Graphic Designer in Afghanistan Kabul</w:t>
      </w:r>
    </w:p>
    <w:bookmarkStart w:id="20" w:name="introduction"/>
    <w:p>
      <w:pPr>
        <w:pStyle w:val="Heading2"/>
      </w:pPr>
      <w:r>
        <w:t xml:space="preserve">1. Introduction</w:t>
      </w:r>
    </w:p>
    <w:p>
      <w:pPr>
        <w:pStyle w:val="FirstParagraph"/>
      </w:pPr>
      <w:r>
        <w:t xml:space="preserve">This Experiment Protocol outlines the procedures, objectives, and methodologies for conducting a structured study involving a Graphic Designer operating within Afghanistan Kabul. The purpose of this protocol is to evaluate the effectiveness, cultural relevance, and technical feasibility of graphic design practices in the local context. The study will focus on how visual communication strategies can be adapted to meet the unique needs of the population in Afghanistan Kabul while adhering to cultural norms and technical constraints.</w:t>
      </w:r>
    </w:p>
    <w:p>
      <w:pPr>
        <w:pStyle w:val="BodyText"/>
      </w:pPr>
      <w:r>
        <w:t xml:space="preserve">The role of the Graphic Designer in this experiment is central. The designer will be responsible for creating visual content that aligns with the objectives of the study, ensuring that all materials are culturally appropriate, technically sound, and effectively communicate the intended messages to the target audience in Afghanistan Kabul.</w:t>
      </w:r>
    </w:p>
    <w:bookmarkEnd w:id="20"/>
    <w:bookmarkStart w:id="21" w:name="objectives"/>
    <w:p>
      <w:pPr>
        <w:pStyle w:val="Heading2"/>
      </w:pPr>
      <w:r>
        <w:t xml:space="preserve">2. Objectives</w:t>
      </w:r>
    </w:p>
    <w:p>
      <w:pPr>
        <w:pStyle w:val="FirstParagraph"/>
      </w:pPr>
      <w:r>
        <w:t xml:space="preserve">The primary objectives of this Experiment Protocol are as follows:</w:t>
      </w:r>
    </w:p>
    <w:p>
      <w:pPr>
        <w:numPr>
          <w:ilvl w:val="0"/>
          <w:numId w:val="1001"/>
        </w:numPr>
        <w:pStyle w:val="Compact"/>
      </w:pPr>
      <w:r>
        <w:t xml:space="preserve">To assess the impact of culturally tailored graphic design on audience engagement in Afghanistan Kabul.</w:t>
      </w:r>
    </w:p>
    <w:p>
      <w:pPr>
        <w:numPr>
          <w:ilvl w:val="0"/>
          <w:numId w:val="1001"/>
        </w:numPr>
        <w:pStyle w:val="Compact"/>
      </w:pPr>
      <w:r>
        <w:t xml:space="preserve">To evaluate the technical capabilities and limitations faced by a Graphic Designer working in Afghanistan Kabul.</w:t>
      </w:r>
    </w:p>
    <w:p>
      <w:pPr>
        <w:numPr>
          <w:ilvl w:val="0"/>
          <w:numId w:val="1001"/>
        </w:numPr>
        <w:pStyle w:val="Compact"/>
      </w:pPr>
      <w:r>
        <w:t xml:space="preserve">To identify best practices for creating visually compelling and culturally sensitive materials in the local context.</w:t>
      </w:r>
    </w:p>
    <w:p>
      <w:pPr>
        <w:numPr>
          <w:ilvl w:val="0"/>
          <w:numId w:val="1001"/>
        </w:numPr>
        <w:pStyle w:val="Compact"/>
      </w:pPr>
      <w:r>
        <w:t xml:space="preserve">To provide actionable recommendations for improving graphic design processes and outcomes in Afghanistan Kabul.</w:t>
      </w:r>
    </w:p>
    <w:bookmarkEnd w:id="21"/>
    <w:bookmarkStart w:id="26" w:name="methodology"/>
    <w:p>
      <w:pPr>
        <w:pStyle w:val="Heading2"/>
      </w:pPr>
      <w:r>
        <w:t xml:space="preserve">3. Methodology</w:t>
      </w:r>
    </w:p>
    <w:bookmarkStart w:id="22" w:name="participant-selection"/>
    <w:p>
      <w:pPr>
        <w:pStyle w:val="Heading3"/>
      </w:pPr>
      <w:r>
        <w:t xml:space="preserve">3.1 Participant Selection</w:t>
      </w:r>
    </w:p>
    <w:p>
      <w:pPr>
        <w:pStyle w:val="FirstParagraph"/>
      </w:pPr>
      <w:r>
        <w:t xml:space="preserve">The Graphic Designer participating in this experiment will be selected based on their experience, technical skills, and familiarity with the cultural context of Afghanistan Kabul. The designer should have a proven track record of creating visual content that resonates with local audiences.</w:t>
      </w:r>
    </w:p>
    <w:bookmarkEnd w:id="22"/>
    <w:bookmarkStart w:id="23" w:name="study-design"/>
    <w:p>
      <w:pPr>
        <w:pStyle w:val="Heading3"/>
      </w:pPr>
      <w:r>
        <w:t xml:space="preserve">3.2 Study Design</w:t>
      </w:r>
    </w:p>
    <w:p>
      <w:pPr>
        <w:pStyle w:val="FirstParagraph"/>
      </w:pPr>
      <w:r>
        <w:t xml:space="preserve">The study will employ a mixed-methods approach, combining quantitative and qualitative data collection techniques. The Graphic Designer will create a series of visual materials, including posters, digital graphics, and social media content, tailored to the cultural and linguistic preferences of the population in Afghanistan Kabul.</w:t>
      </w:r>
    </w:p>
    <w:bookmarkEnd w:id="23"/>
    <w:bookmarkStart w:id="24" w:name="data-collection"/>
    <w:p>
      <w:pPr>
        <w:pStyle w:val="Heading3"/>
      </w:pPr>
      <w:r>
        <w:t xml:space="preserve">3.3 Data Collection</w:t>
      </w:r>
    </w:p>
    <w:p>
      <w:pPr>
        <w:pStyle w:val="FirstParagraph"/>
      </w:pPr>
      <w:r>
        <w:t xml:space="preserve">Data will be collected through surveys, interviews, and focus groups with members of the target audience in Afghanistan Kabul. The Graphic Designer will also provide detailed documentation of their design process, including challenges faced, decisions made, and tools used.</w:t>
      </w:r>
    </w:p>
    <w:bookmarkEnd w:id="24"/>
    <w:bookmarkStart w:id="25" w:name="data-analysis"/>
    <w:p>
      <w:pPr>
        <w:pStyle w:val="Heading3"/>
      </w:pPr>
      <w:r>
        <w:t xml:space="preserve">3.4 Data Analysis</w:t>
      </w:r>
    </w:p>
    <w:p>
      <w:pPr>
        <w:pStyle w:val="FirstParagraph"/>
      </w:pPr>
      <w:r>
        <w:t xml:space="preserve">Quantitative data will be analyzed using statistical methods to identify trends and patterns in audience engagement. Qualitative data will be analyzed thematically to gain insights into the cultural relevance and effectiveness of the visual materials created by the Graphic Designer.</w:t>
      </w:r>
    </w:p>
    <w:bookmarkEnd w:id="25"/>
    <w:bookmarkEnd w:id="26"/>
    <w:bookmarkStart w:id="31" w:name="procedures"/>
    <w:p>
      <w:pPr>
        <w:pStyle w:val="Heading2"/>
      </w:pPr>
      <w:r>
        <w:t xml:space="preserve">4. Procedures</w:t>
      </w:r>
    </w:p>
    <w:bookmarkStart w:id="27" w:name="preparation-phase"/>
    <w:p>
      <w:pPr>
        <w:pStyle w:val="Heading3"/>
      </w:pPr>
      <w:r>
        <w:t xml:space="preserve">4.1 Preparation Phase</w:t>
      </w:r>
    </w:p>
    <w:p>
      <w:pPr>
        <w:pStyle w:val="FirstParagraph"/>
      </w:pPr>
      <w:r>
        <w:t xml:space="preserve">During the preparation phase, the Graphic Designer will conduct research on the cultural, social, and technical context of Afghanistan Kabul. This will include studying local customs, language, and visual preferences, as well as assessing the availability of design tools and resources.</w:t>
      </w:r>
    </w:p>
    <w:bookmarkEnd w:id="27"/>
    <w:bookmarkStart w:id="28" w:name="design-phase"/>
    <w:p>
      <w:pPr>
        <w:pStyle w:val="Heading3"/>
      </w:pPr>
      <w:r>
        <w:t xml:space="preserve">4.2 Design Phase</w:t>
      </w:r>
    </w:p>
    <w:p>
      <w:pPr>
        <w:pStyle w:val="FirstParagraph"/>
      </w:pPr>
      <w:r>
        <w:t xml:space="preserve">The Graphic Designer will create a series of visual materials based on the research findings. Each design will be reviewed by a panel of experts familiar with the cultural context of Afghanistan Kabul to ensure appropriateness and effectiveness.</w:t>
      </w:r>
    </w:p>
    <w:bookmarkEnd w:id="28"/>
    <w:bookmarkStart w:id="29" w:name="implementation-phase"/>
    <w:p>
      <w:pPr>
        <w:pStyle w:val="Heading3"/>
      </w:pPr>
      <w:r>
        <w:t xml:space="preserve">4.3 Implementation Phase</w:t>
      </w:r>
    </w:p>
    <w:p>
      <w:pPr>
        <w:pStyle w:val="FirstParagraph"/>
      </w:pPr>
      <w:r>
        <w:t xml:space="preserve">The visual materials will be distributed to the target audience in Afghanistan Kabul through various channels, including print media, digital platforms, and community events. The Graphic Designer will monitor the distribution process and gather feedback from the audience.</w:t>
      </w:r>
    </w:p>
    <w:bookmarkEnd w:id="29"/>
    <w:bookmarkStart w:id="30" w:name="evaluation-phase"/>
    <w:p>
      <w:pPr>
        <w:pStyle w:val="Heading3"/>
      </w:pPr>
      <w:r>
        <w:t xml:space="preserve">4.4 Evaluation Phase</w:t>
      </w:r>
    </w:p>
    <w:p>
      <w:pPr>
        <w:pStyle w:val="FirstParagraph"/>
      </w:pPr>
      <w:r>
        <w:t xml:space="preserve">At the conclusion of the experiment, the Graphic Designer will compile all data and documentation for analysis. The findings will be used to evaluate the success of the experiment and identify areas for improvement.</w:t>
      </w:r>
    </w:p>
    <w:bookmarkEnd w:id="30"/>
    <w:bookmarkEnd w:id="31"/>
    <w:bookmarkStart w:id="32" w:name="ethical-considerations"/>
    <w:p>
      <w:pPr>
        <w:pStyle w:val="Heading2"/>
      </w:pPr>
      <w:r>
        <w:t xml:space="preserve">5. Ethical Considerations</w:t>
      </w:r>
    </w:p>
    <w:p>
      <w:pPr>
        <w:pStyle w:val="FirstParagraph"/>
      </w:pPr>
      <w:r>
        <w:t xml:space="preserve">This Experiment Protocol adheres to strict ethical guidelines to ensure the safety, dignity, and rights of all participants. The Graphic Designer will be required to obtain informed consent from all individuals involved in the study and to respect their privacy and confidentiality. Special attention will be paid to cultural sensitivities and local norms in Afghanistan Kabul to avoid any potential harm or offense.</w:t>
      </w:r>
    </w:p>
    <w:bookmarkEnd w:id="32"/>
    <w:bookmarkStart w:id="33" w:name="expected-outcomes"/>
    <w:p>
      <w:pPr>
        <w:pStyle w:val="Heading2"/>
      </w:pPr>
      <w:r>
        <w:t xml:space="preserve">6. Expected Outcomes</w:t>
      </w:r>
    </w:p>
    <w:p>
      <w:pPr>
        <w:pStyle w:val="FirstParagraph"/>
      </w:pPr>
      <w:r>
        <w:t xml:space="preserve">The expected outcomes of this experiment include a deeper understanding of the role of graphic design in cultural communication within Afghanistan Kabul. The study will provide valuable insights into the challenges and opportunities faced by a Graphic Designer in this context and will offer practical recommendations for improving design practices and outcomes.</w:t>
      </w:r>
    </w:p>
    <w:bookmarkEnd w:id="33"/>
    <w:bookmarkStart w:id="34" w:name="conclusion"/>
    <w:p>
      <w:pPr>
        <w:pStyle w:val="Heading2"/>
      </w:pPr>
      <w:r>
        <w:t xml:space="preserve">7. Conclusion</w:t>
      </w:r>
    </w:p>
    <w:p>
      <w:pPr>
        <w:pStyle w:val="FirstParagraph"/>
      </w:pPr>
      <w:r>
        <w:t xml:space="preserve">This Experiment Protocol provides a comprehensive framework for conducting a study involving a Graphic Designer in Afghanistan Kabul. By following the outlined procedures and adhering to ethical guidelines, the study aims to contribute to the field of graphic design and cultural communication in a meaningful and impactful way.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Graphic Designer in Afghanistan Kabul</dc:title>
  <dc:creator/>
  <dc:language>en</dc:language>
  <cp:keywords/>
  <dcterms:created xsi:type="dcterms:W3CDTF">2026-10-10T06:40:59Z</dcterms:created>
  <dcterms:modified xsi:type="dcterms:W3CDTF">2026-10-10T06:40:59Z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