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X490eeedd7beebea96b35fd41800dff0700d31aa"/>
    <w:p>
      <w:pPr>
        <w:pStyle w:val="Heading1"/>
      </w:pPr>
      <w:r>
        <w:t xml:space="preserve">Experiment Protocol: Hairdresser Services Evaluation</w:t>
      </w:r>
    </w:p>
    <w:p>
      <w:pPr>
        <w:pStyle w:val="FirstParagraph"/>
      </w:pPr>
      <w:r>
        <w:rPr>
          <w:bCs/>
          <w:b/>
        </w:rPr>
        <w:t xml:space="preserve">Location:</w:t>
      </w:r>
      <w:r>
        <w:t xml:space="preserve"> </w:t>
      </w:r>
      <w:r>
        <w:t xml:space="preserve">Brazil Brasília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service quality, and customer satisfaction of Hairdresser professionals operating within the urban landscape of Brazil Brasília. The primary objective is to establish a standardized framework for assessing technical skills, hygiene standards, and client interaction protocols specific to the local market dynamics of the Federal District.</w:t>
      </w:r>
    </w:p>
    <w:p>
      <w:pPr>
        <w:pStyle w:val="BodyText"/>
      </w:pPr>
      <w:r>
        <w:t xml:space="preserve">Given the unique demographic and climatic conditions of Brazil Brasília, this protocol aims to identify best practices that enhance the reputation of local salons while ensuring compliance with national health regulations. The experiment will focus on quantifiable metrics that reflect the true value provided by Hairdresser services in this specific geographic context.</w:t>
      </w:r>
    </w:p>
    <w:bookmarkEnd w:id="21"/>
    <w:bookmarkStart w:id="22" w:name="scope-and-context"/>
    <w:p>
      <w:pPr>
        <w:pStyle w:val="Heading2"/>
      </w:pPr>
      <w:r>
        <w:t xml:space="preserve">2. Scope and Context</w:t>
      </w:r>
    </w:p>
    <w:p>
      <w:pPr>
        <w:pStyle w:val="FirstParagraph"/>
      </w:pPr>
      <w:r>
        <w:t xml:space="preserve">The scope of this experiment is limited to licensed Hairdresser establishments located in the central administrative regions and major residential sectors of Brazil Brasília. The study will consider the impact of the local climate—characterized by high UV exposure and dry air—on hair treatments and styling longevity.</w:t>
      </w:r>
    </w:p>
    <w:p>
      <w:pPr>
        <w:pStyle w:val="BodyText"/>
      </w:pPr>
      <w:r>
        <w:rPr>
          <w:bCs/>
          <w:b/>
        </w:rPr>
        <w:t xml:space="preserve">Key Focus Areas:</w:t>
      </w:r>
    </w:p>
    <w:p>
      <w:pPr>
        <w:numPr>
          <w:ilvl w:val="0"/>
          <w:numId w:val="1001"/>
        </w:numPr>
        <w:pStyle w:val="Compact"/>
      </w:pPr>
      <w:r>
        <w:t xml:space="preserve">Technical proficiency in cutting, coloring, and chemical treatments.</w:t>
      </w:r>
    </w:p>
    <w:p>
      <w:pPr>
        <w:numPr>
          <w:ilvl w:val="0"/>
          <w:numId w:val="1001"/>
        </w:numPr>
        <w:pStyle w:val="Compact"/>
      </w:pPr>
      <w:r>
        <w:t xml:space="preserve">Adherence to sanitation protocols mandated by Brazilian health authorities.</w:t>
      </w:r>
    </w:p>
    <w:p>
      <w:pPr>
        <w:numPr>
          <w:ilvl w:val="0"/>
          <w:numId w:val="1001"/>
        </w:numPr>
        <w:pStyle w:val="Compact"/>
      </w:pPr>
      <w:r>
        <w:t xml:space="preserve">Customer experience and communication effectiveness.</w:t>
      </w:r>
    </w:p>
    <w:p>
      <w:pPr>
        <w:numPr>
          <w:ilvl w:val="0"/>
          <w:numId w:val="1001"/>
        </w:numPr>
        <w:pStyle w:val="Compact"/>
      </w:pPr>
      <w:r>
        <w:t xml:space="preserve">Adaptation of services to the specific lifestyle of residents in Brazil Brasília.</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A stratified random sampling method will be employed to select Hairdresser professionals and salons across different neighborhoods in Brazil Brasília. This ensures representation from both high-end commercial areas and community-based establishments. A minimum of 50 Hairdresser participants will be included in the experiment to ensure statistical significance.</w:t>
      </w:r>
    </w:p>
    <w:bookmarkEnd w:id="23"/>
    <w:bookmarkStart w:id="24" w:name="data-collection-instruments"/>
    <w:p>
      <w:pPr>
        <w:pStyle w:val="Heading3"/>
      </w:pPr>
      <w:r>
        <w:t xml:space="preserve">3.2 Data Collection Instruments</w:t>
      </w:r>
    </w:p>
    <w:p>
      <w:pPr>
        <w:pStyle w:val="FirstParagraph"/>
      </w:pPr>
      <w:r>
        <w:t xml:space="preserve">Data will be collected using three primary instruments:</w:t>
      </w:r>
    </w:p>
    <w:p>
      <w:pPr>
        <w:numPr>
          <w:ilvl w:val="0"/>
          <w:numId w:val="1002"/>
        </w:numPr>
        <w:pStyle w:val="Compact"/>
      </w:pPr>
      <w:r>
        <w:rPr>
          <w:bCs/>
          <w:b/>
        </w:rPr>
        <w:t xml:space="preserve">Standardized Service Observation Checklist:</w:t>
      </w:r>
      <w:r>
        <w:t xml:space="preserve"> </w:t>
      </w:r>
      <w:r>
        <w:t xml:space="preserve">Trained evaluators will observe Hairdresser procedures to assess technical accuracy and hygiene compliance.</w:t>
      </w:r>
    </w:p>
    <w:p>
      <w:pPr>
        <w:numPr>
          <w:ilvl w:val="0"/>
          <w:numId w:val="1002"/>
        </w:numPr>
        <w:pStyle w:val="Compact"/>
      </w:pPr>
      <w:r>
        <w:rPr>
          <w:bCs/>
          <w:b/>
        </w:rPr>
        <w:t xml:space="preserve">Client Satisfaction Surveys:</w:t>
      </w:r>
      <w:r>
        <w:t xml:space="preserve"> </w:t>
      </w:r>
      <w:r>
        <w:t xml:space="preserve">Post-service questionnaires will be distributed to clients to gauge their perception of the Hairdresser's skills and the overall salon environment.</w:t>
      </w:r>
    </w:p>
    <w:p>
      <w:pPr>
        <w:numPr>
          <w:ilvl w:val="0"/>
          <w:numId w:val="1002"/>
        </w:numPr>
        <w:pStyle w:val="Compact"/>
      </w:pPr>
      <w:r>
        <w:rPr>
          <w:bCs/>
          <w:b/>
        </w:rPr>
        <w:t xml:space="preserve">Hair Quality Analysis:</w:t>
      </w:r>
      <w:r>
        <w:t xml:space="preserve"> </w:t>
      </w:r>
      <w:r>
        <w:t xml:space="preserve">Pre- and post-treatment hair samples will be analyzed to measure the effectiveness of treatments under the specific environmental conditions of Brazil Brasília.</w:t>
      </w:r>
    </w:p>
    <w:bookmarkEnd w:id="24"/>
    <w:bookmarkStart w:id="25" w:name="experimental-procedure"/>
    <w:p>
      <w:pPr>
        <w:pStyle w:val="Heading3"/>
      </w:pPr>
      <w:r>
        <w:t xml:space="preserve">3.3 Experimental Procedure</w:t>
      </w:r>
    </w:p>
    <w:p>
      <w:pPr>
        <w:pStyle w:val="FirstParagraph"/>
      </w:pPr>
      <w:r>
        <w:t xml:space="preserve">The experiment will be conducted over a period of six months. Each selected Hairdresser will perform a standardized set of services on volunteer clients. The services will include basic cuts, coloring, and deep conditioning treatments. Evaluators will record observations in real-time, focusing on the Hairdresser's technique, use of products, and interaction with the client.</w:t>
      </w:r>
    </w:p>
    <w:bookmarkEnd w:id="25"/>
    <w:bookmarkEnd w:id="26"/>
    <w:bookmarkStart w:id="27" w:name="evaluation-criteria"/>
    <w:p>
      <w:pPr>
        <w:pStyle w:val="Heading2"/>
      </w:pPr>
      <w:r>
        <w:t xml:space="preserve">4. Evaluation Criteria</w:t>
      </w:r>
    </w:p>
    <w:p>
      <w:pPr>
        <w:pStyle w:val="FirstParagraph"/>
      </w:pPr>
      <w:r>
        <w:t xml:space="preserve">The performance of each Hairdresser will be evaluated based on the following criteria:</w:t>
      </w:r>
    </w:p>
    <w:p>
      <w:pPr>
        <w:numPr>
          <w:ilvl w:val="0"/>
          <w:numId w:val="1003"/>
        </w:numPr>
        <w:pStyle w:val="Compact"/>
      </w:pPr>
      <w:r>
        <w:rPr>
          <w:bCs/>
          <w:b/>
        </w:rPr>
        <w:t xml:space="preserve">Technical Skill (40%):</w:t>
      </w:r>
      <w:r>
        <w:t xml:space="preserve"> </w:t>
      </w:r>
      <w:r>
        <w:t xml:space="preserve">Precision in cutting, evenness of color application, and proper execution of chemical treatments.</w:t>
      </w:r>
    </w:p>
    <w:p>
      <w:pPr>
        <w:numPr>
          <w:ilvl w:val="0"/>
          <w:numId w:val="1003"/>
        </w:numPr>
        <w:pStyle w:val="Compact"/>
      </w:pPr>
      <w:r>
        <w:rPr>
          <w:bCs/>
          <w:b/>
        </w:rPr>
        <w:t xml:space="preserve">Hygiene and Safety (30%):</w:t>
      </w:r>
      <w:r>
        <w:t xml:space="preserve"> </w:t>
      </w:r>
      <w:r>
        <w:t xml:space="preserve">Use of personal protective equipment, sterilization of tools, and cleanliness of the workspace.</w:t>
      </w:r>
    </w:p>
    <w:p>
      <w:pPr>
        <w:numPr>
          <w:ilvl w:val="0"/>
          <w:numId w:val="1003"/>
        </w:numPr>
        <w:pStyle w:val="Compact"/>
      </w:pPr>
      <w:r>
        <w:rPr>
          <w:bCs/>
          <w:b/>
        </w:rPr>
        <w:t xml:space="preserve">Client Communication (20%):</w:t>
      </w:r>
      <w:r>
        <w:t xml:space="preserve"> </w:t>
      </w:r>
      <w:r>
        <w:t xml:space="preserve">Ability to understand client needs, provide clear recommendations, and manage expectations.</w:t>
      </w:r>
    </w:p>
    <w:p>
      <w:pPr>
        <w:numPr>
          <w:ilvl w:val="0"/>
          <w:numId w:val="1003"/>
        </w:numPr>
        <w:pStyle w:val="Compact"/>
      </w:pPr>
      <w:r>
        <w:rPr>
          <w:bCs/>
          <w:b/>
        </w:rPr>
        <w:t xml:space="preserve">Adaptability to Local Conditions (10%):</w:t>
      </w:r>
      <w:r>
        <w:t xml:space="preserve"> </w:t>
      </w:r>
      <w:r>
        <w:t xml:space="preserve">Recommendations and treatments tailored to the climate and lifestyle of Brazil Brasília residents.</w:t>
      </w:r>
    </w:p>
    <w:bookmarkEnd w:id="27"/>
    <w:bookmarkStart w:id="28" w:name="ethical-considerations"/>
    <w:p>
      <w:pPr>
        <w:pStyle w:val="Heading2"/>
      </w:pPr>
      <w:r>
        <w:t xml:space="preserve">5. Ethical Considerations</w:t>
      </w:r>
    </w:p>
    <w:p>
      <w:pPr>
        <w:pStyle w:val="FirstParagraph"/>
      </w:pPr>
      <w:r>
        <w:t xml:space="preserve">All participants in this experiment, including Hairdresser professionals and clients, will provide informed consent prior to their involvement. Confidentiality will be maintained throughout the data collection and analysis phases. The experiment adheres to ethical guidelines established by Brazilian research institutions, ensuring that no harm or discomfort is caused to participants.</w:t>
      </w:r>
    </w:p>
    <w:p>
      <w:pPr>
        <w:pStyle w:val="BodyText"/>
      </w:pPr>
      <w:r>
        <w:t xml:space="preserve">Special attention will be given to the use of chemical products, ensuring that all materials used by the Hairdresser are approved by relevant health agencies and that clients are informed of any potential risks.</w:t>
      </w:r>
    </w:p>
    <w:bookmarkEnd w:id="28"/>
    <w:bookmarkStart w:id="29" w:name="data-analysis"/>
    <w:p>
      <w:pPr>
        <w:pStyle w:val="Heading2"/>
      </w:pPr>
      <w:r>
        <w:t xml:space="preserve">6. Data Analysis</w:t>
      </w:r>
    </w:p>
    <w:p>
      <w:pPr>
        <w:pStyle w:val="FirstParagraph"/>
      </w:pPr>
      <w:r>
        <w:t xml:space="preserve">Collected data will be analyzed using statistical software to identify trends and correlations. Quantitative data from observation checklists and surveys will be subjected to descriptive and inferential statistical analysis. Qualitative data from client feedback will be coded and analyzed thematically to provide deeper insights into the Hairdresser-client relationship in Brazil Brasília.</w:t>
      </w:r>
    </w:p>
    <w:p>
      <w:pPr>
        <w:pStyle w:val="BodyText"/>
      </w:pPr>
      <w:r>
        <w:t xml:space="preserve">The results will be used to develop recommendations for improving Hairdresser training programs and service standards in the region.</w:t>
      </w:r>
    </w:p>
    <w:bookmarkEnd w:id="29"/>
    <w:bookmarkStart w:id="30" w:name="expected-outcomes"/>
    <w:p>
      <w:pPr>
        <w:pStyle w:val="Heading2"/>
      </w:pPr>
      <w:r>
        <w:t xml:space="preserve">7. Expected Outcomes</w:t>
      </w:r>
    </w:p>
    <w:p>
      <w:pPr>
        <w:pStyle w:val="FirstParagraph"/>
      </w:pPr>
      <w:r>
        <w:t xml:space="preserve">This experiment aims to produce a comprehensive report on the current state of Hairdresser services in Brazil Brasília. Expected outcomes include:</w:t>
      </w:r>
    </w:p>
    <w:p>
      <w:pPr>
        <w:numPr>
          <w:ilvl w:val="0"/>
          <w:numId w:val="1004"/>
        </w:numPr>
        <w:pStyle w:val="Compact"/>
      </w:pPr>
      <w:r>
        <w:t xml:space="preserve">Identification of key factors contributing to high-quality Hairdresser services.</w:t>
      </w:r>
    </w:p>
    <w:p>
      <w:pPr>
        <w:numPr>
          <w:ilvl w:val="0"/>
          <w:numId w:val="1004"/>
        </w:numPr>
        <w:pStyle w:val="Compact"/>
      </w:pPr>
      <w:r>
        <w:t xml:space="preserve">Development of best practice guidelines tailored to the local context.</w:t>
      </w:r>
    </w:p>
    <w:p>
      <w:pPr>
        <w:numPr>
          <w:ilvl w:val="0"/>
          <w:numId w:val="1004"/>
        </w:numPr>
        <w:pStyle w:val="Compact"/>
      </w:pPr>
      <w:r>
        <w:t xml:space="preserve">Enhanced understanding of client expectations and preferences in Brazil Brasília.</w:t>
      </w:r>
    </w:p>
    <w:p>
      <w:pPr>
        <w:numPr>
          <w:ilvl w:val="0"/>
          <w:numId w:val="1004"/>
        </w:numPr>
        <w:pStyle w:val="Compact"/>
      </w:pPr>
      <w:r>
        <w:t xml:space="preserve">Recommendations for regulatory bodies to improve oversight and support for Hairdresser professionals.</w:t>
      </w:r>
    </w:p>
    <w:bookmarkEnd w:id="30"/>
    <w:bookmarkStart w:id="31" w:name="conclusion"/>
    <w:p>
      <w:pPr>
        <w:pStyle w:val="Heading2"/>
      </w:pPr>
      <w:r>
        <w:t xml:space="preserve">8. Conclusion</w:t>
      </w:r>
    </w:p>
    <w:p>
      <w:pPr>
        <w:pStyle w:val="FirstParagraph"/>
      </w:pPr>
      <w:r>
        <w:t xml:space="preserve">This Experiment Protocol provides a structured approach to evaluating Hairdresser services in Brazil Brasília. By focusing on technical skills, hygiene, client satisfaction, and local adaptability, the study seeks to contribute to the professional development of Hairdresser practitioners and the overall improvement of salon services in the region. The findings will be valuable for stakeholders in the beauty industry, including salon owners, training institutions, and regulatory agencies.</w:t>
      </w:r>
    </w:p>
    <w:bookmarkEnd w:id="31"/>
    <w:p>
      <w:pPr>
        <w:pStyle w:val="BodyText"/>
      </w:pPr>
      <w:r>
        <w:t xml:space="preserve">© 2023 Experiment Protocol for Hairdresser Services in Brazil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Brazil Brasília</dc:title>
  <dc:creator/>
  <dc:language>en</dc:language>
  <cp:keywords/>
  <dcterms:created xsi:type="dcterms:W3CDTF">2026-10-10T07:07:52Z</dcterms:created>
  <dcterms:modified xsi:type="dcterms:W3CDTF">2026-10-10T07:07:52Z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