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Hairdresser</w:t>
      </w:r>
      <w:r>
        <w:t xml:space="preserve"> </w:t>
      </w:r>
      <w:r>
        <w:t xml:space="preserve">Services</w:t>
      </w:r>
      <w:r>
        <w:t xml:space="preserve"> </w:t>
      </w:r>
      <w:r>
        <w:t xml:space="preserve">in</w:t>
      </w:r>
      <w:r>
        <w:t xml:space="preserve"> </w:t>
      </w:r>
      <w:r>
        <w:t xml:space="preserve">Colombia</w:t>
      </w:r>
      <w:r>
        <w:t xml:space="preserve"> </w:t>
      </w:r>
      <w:r>
        <w:t xml:space="preserve">Bogotá</w:t>
      </w:r>
    </w:p>
    <w:bookmarkStart w:id="39" w:name="X2b2b6f45d9b355c6bb8a254c1a27e1d6afa346c"/>
    <w:p>
      <w:pPr>
        <w:pStyle w:val="Heading1"/>
      </w:pPr>
      <w:r>
        <w:t xml:space="preserve">Experiment Protocol: Evaluation of Hairdresser Service Quality and Customer Satisfaction in Colombia Bogotá</w:t>
      </w:r>
    </w:p>
    <w:bookmarkStart w:id="20" w:name="introduction"/>
    <w:p>
      <w:pPr>
        <w:pStyle w:val="Heading2"/>
      </w:pPr>
      <w:r>
        <w:t xml:space="preserve">1. Introduction</w:t>
      </w:r>
    </w:p>
    <w:p>
      <w:pPr>
        <w:pStyle w:val="FirstParagraph"/>
      </w:pPr>
      <w:r>
        <w:t xml:space="preserve">This Experiment Protocol outlines the methodology for assessing the quality of services provided by hairdressers in Colombia Bogotá. The beauty and personal care industry plays a significant role in the urban lifestyle of Bogotá, with a growing demand for professional hair care services. This study aims to evaluate various aspects of hairdresser services, including technical skills, customer interaction, hygiene standards, and overall satisfaction levels among clients.</w:t>
      </w:r>
    </w:p>
    <w:p>
      <w:pPr>
        <w:pStyle w:val="BodyText"/>
      </w:pPr>
      <w:r>
        <w:t xml:space="preserve">The research will be conducted in selected neighborhoods across Colombia Bogotá, focusing on both independent salons and chain establishments. The findings will contribute to understanding consumer expectations and improving service standards within the local hair care industry.</w:t>
      </w:r>
    </w:p>
    <w:bookmarkEnd w:id="20"/>
    <w:bookmarkStart w:id="23" w:name="objectives"/>
    <w:p>
      <w:pPr>
        <w:pStyle w:val="Heading2"/>
      </w:pPr>
      <w:r>
        <w:t xml:space="preserve">2. Objectives</w:t>
      </w:r>
    </w:p>
    <w:bookmarkStart w:id="21" w:name="primary-objective"/>
    <w:p>
      <w:pPr>
        <w:pStyle w:val="Heading3"/>
      </w:pPr>
      <w:r>
        <w:t xml:space="preserve">2.1 Primary Objective</w:t>
      </w:r>
    </w:p>
    <w:p>
      <w:pPr>
        <w:pStyle w:val="FirstParagraph"/>
      </w:pPr>
      <w:r>
        <w:t xml:space="preserve">To evaluate the quality of services provided by hairdressers in Colombia Bogotá and determine the factors that influence customer satisfaction.</w:t>
      </w:r>
    </w:p>
    <w:bookmarkEnd w:id="21"/>
    <w:bookmarkStart w:id="22" w:name="secondary-objectives"/>
    <w:p>
      <w:pPr>
        <w:pStyle w:val="Heading3"/>
      </w:pPr>
      <w:r>
        <w:t xml:space="preserve">2.2 Secondary Objectives</w:t>
      </w:r>
    </w:p>
    <w:p>
      <w:pPr>
        <w:numPr>
          <w:ilvl w:val="0"/>
          <w:numId w:val="1001"/>
        </w:numPr>
        <w:pStyle w:val="Compact"/>
      </w:pPr>
      <w:r>
        <w:t xml:space="preserve">To assess the technical competence of hairdressers in performing various hair treatments.</w:t>
      </w:r>
    </w:p>
    <w:p>
      <w:pPr>
        <w:numPr>
          <w:ilvl w:val="0"/>
          <w:numId w:val="1001"/>
        </w:numPr>
        <w:pStyle w:val="Compact"/>
      </w:pPr>
      <w:r>
        <w:t xml:space="preserve">To analyze the relationship between service quality and customer loyalty.</w:t>
      </w:r>
    </w:p>
    <w:p>
      <w:pPr>
        <w:numPr>
          <w:ilvl w:val="0"/>
          <w:numId w:val="1001"/>
        </w:numPr>
        <w:pStyle w:val="Compact"/>
      </w:pPr>
      <w:r>
        <w:t xml:space="preserve">To identify hygiene and safety practices commonly followed in hair salons in Colombia Bogotá.</w:t>
      </w:r>
    </w:p>
    <w:p>
      <w:pPr>
        <w:numPr>
          <w:ilvl w:val="0"/>
          <w:numId w:val="1001"/>
        </w:numPr>
        <w:pStyle w:val="Compact"/>
      </w:pPr>
      <w:r>
        <w:t xml:space="preserve">To compare service standards between different types of salons (independent vs. chain).</w:t>
      </w:r>
    </w:p>
    <w:bookmarkEnd w:id="22"/>
    <w:bookmarkEnd w:id="23"/>
    <w:bookmarkStart w:id="27" w:name="methodology"/>
    <w:p>
      <w:pPr>
        <w:pStyle w:val="Heading2"/>
      </w:pPr>
      <w:r>
        <w:t xml:space="preserve">3. Methodology</w:t>
      </w:r>
    </w:p>
    <w:bookmarkStart w:id="24" w:name="study-design"/>
    <w:p>
      <w:pPr>
        <w:pStyle w:val="Heading3"/>
      </w:pPr>
      <w:r>
        <w:t xml:space="preserve">3.1 Study Design</w:t>
      </w:r>
    </w:p>
    <w:p>
      <w:pPr>
        <w:pStyle w:val="FirstParagraph"/>
      </w:pPr>
      <w:r>
        <w:t xml:space="preserve">This experiment will employ a mixed-methods approach, combining quantitative surveys and qualitative interviews. The study will be conducted over a period of three months in Colombia Bogotá.</w:t>
      </w:r>
    </w:p>
    <w:bookmarkEnd w:id="24"/>
    <w:bookmarkStart w:id="25" w:name="sample-selection"/>
    <w:p>
      <w:pPr>
        <w:pStyle w:val="Heading3"/>
      </w:pPr>
      <w:r>
        <w:t xml:space="preserve">3.2 Sample Selection</w:t>
      </w:r>
    </w:p>
    <w:p>
      <w:pPr>
        <w:pStyle w:val="FirstParagraph"/>
      </w:pPr>
      <w:r>
        <w:t xml:space="preserve">The sample will include:</w:t>
      </w:r>
    </w:p>
    <w:p>
      <w:pPr>
        <w:numPr>
          <w:ilvl w:val="0"/>
          <w:numId w:val="1002"/>
        </w:numPr>
        <w:pStyle w:val="Compact"/>
      </w:pPr>
      <w:r>
        <w:t xml:space="preserve">50 hair salons located in different districts of Colombia Bogotá.</w:t>
      </w:r>
    </w:p>
    <w:p>
      <w:pPr>
        <w:numPr>
          <w:ilvl w:val="0"/>
          <w:numId w:val="1002"/>
        </w:numPr>
        <w:pStyle w:val="Compact"/>
      </w:pPr>
      <w:r>
        <w:t xml:space="preserve">300 clients who have recently used hairdresser services.</w:t>
      </w:r>
    </w:p>
    <w:p>
      <w:pPr>
        <w:numPr>
          <w:ilvl w:val="0"/>
          <w:numId w:val="1002"/>
        </w:numPr>
        <w:pStyle w:val="Compact"/>
      </w:pPr>
      <w:r>
        <w:t xml:space="preserve">20 hairdressers who will participate in structured interviews.</w:t>
      </w:r>
    </w:p>
    <w:p>
      <w:pPr>
        <w:pStyle w:val="FirstParagraph"/>
      </w:pPr>
      <w:r>
        <w:t xml:space="preserve">Salons will be selected using stratified random sampling to ensure representation across different socioeconomic areas of Colombia Bogotá.</w:t>
      </w:r>
    </w:p>
    <w:bookmarkEnd w:id="25"/>
    <w:bookmarkStart w:id="26" w:name="data-collection-instruments"/>
    <w:p>
      <w:pPr>
        <w:pStyle w:val="Heading3"/>
      </w:pPr>
      <w:r>
        <w:t xml:space="preserve">3.3 Data Collection Instruments</w:t>
      </w:r>
    </w:p>
    <w:p>
      <w:pPr>
        <w:pStyle w:val="FirstParagraph"/>
      </w:pPr>
      <w:r>
        <w:t xml:space="preserve">The following instruments will be used:</w:t>
      </w:r>
    </w:p>
    <w:p>
      <w:pPr>
        <w:numPr>
          <w:ilvl w:val="0"/>
          <w:numId w:val="1003"/>
        </w:numPr>
        <w:pStyle w:val="Compact"/>
      </w:pPr>
      <w:r>
        <w:rPr>
          <w:bCs/>
          <w:b/>
        </w:rPr>
        <w:t xml:space="preserve">Customer Satisfaction Survey:</w:t>
      </w:r>
      <w:r>
        <w:t xml:space="preserve"> </w:t>
      </w:r>
      <w:r>
        <w:t xml:space="preserve">A structured questionnaire measuring satisfaction levels across multiple dimensions.</w:t>
      </w:r>
    </w:p>
    <w:p>
      <w:pPr>
        <w:numPr>
          <w:ilvl w:val="0"/>
          <w:numId w:val="1003"/>
        </w:numPr>
        <w:pStyle w:val="Compact"/>
      </w:pPr>
      <w:r>
        <w:rPr>
          <w:bCs/>
          <w:b/>
        </w:rPr>
        <w:t xml:space="preserve">Service Quality Checklist:</w:t>
      </w:r>
      <w:r>
        <w:t xml:space="preserve"> </w:t>
      </w:r>
      <w:r>
        <w:t xml:space="preserve">An observational tool used to evaluate salon conditions and hairdresser practices.</w:t>
      </w:r>
    </w:p>
    <w:p>
      <w:pPr>
        <w:numPr>
          <w:ilvl w:val="0"/>
          <w:numId w:val="1003"/>
        </w:numPr>
        <w:pStyle w:val="Compact"/>
      </w:pPr>
      <w:r>
        <w:rPr>
          <w:bCs/>
          <w:b/>
        </w:rPr>
        <w:t xml:space="preserve">Interview Guide:</w:t>
      </w:r>
      <w:r>
        <w:t xml:space="preserve"> </w:t>
      </w:r>
      <w:r>
        <w:t xml:space="preserve">Semi-structured questions for hairdressers to gather insights on training, challenges, and professional standards.</w:t>
      </w:r>
    </w:p>
    <w:bookmarkEnd w:id="26"/>
    <w:bookmarkEnd w:id="27"/>
    <w:bookmarkStart w:id="30" w:name="variables"/>
    <w:p>
      <w:pPr>
        <w:pStyle w:val="Heading2"/>
      </w:pPr>
      <w:r>
        <w:t xml:space="preserve">4. Variables</w:t>
      </w:r>
    </w:p>
    <w:bookmarkStart w:id="28" w:name="independent-variables"/>
    <w:p>
      <w:pPr>
        <w:pStyle w:val="Heading3"/>
      </w:pPr>
      <w:r>
        <w:t xml:space="preserve">4.1 Independent Variables</w:t>
      </w:r>
    </w:p>
    <w:p>
      <w:pPr>
        <w:numPr>
          <w:ilvl w:val="0"/>
          <w:numId w:val="1004"/>
        </w:numPr>
        <w:pStyle w:val="Compact"/>
      </w:pPr>
      <w:r>
        <w:t xml:space="preserve">Type of salon (independent vs. chain).</w:t>
      </w:r>
    </w:p>
    <w:p>
      <w:pPr>
        <w:numPr>
          <w:ilvl w:val="0"/>
          <w:numId w:val="1004"/>
        </w:numPr>
        <w:pStyle w:val="Compact"/>
      </w:pPr>
      <w:r>
        <w:t xml:space="preserve">Location within Colombia Bogotá.</w:t>
      </w:r>
    </w:p>
    <w:p>
      <w:pPr>
        <w:numPr>
          <w:ilvl w:val="0"/>
          <w:numId w:val="1004"/>
        </w:numPr>
        <w:pStyle w:val="Compact"/>
      </w:pPr>
      <w:r>
        <w:t xml:space="preserve">Experience level of the hairdresser.</w:t>
      </w:r>
    </w:p>
    <w:p>
      <w:pPr>
        <w:numPr>
          <w:ilvl w:val="0"/>
          <w:numId w:val="1004"/>
        </w:numPr>
        <w:pStyle w:val="Compact"/>
      </w:pPr>
      <w:r>
        <w:t xml:space="preserve">Price range of services.</w:t>
      </w:r>
    </w:p>
    <w:bookmarkEnd w:id="28"/>
    <w:bookmarkStart w:id="29" w:name="dependent-variables"/>
    <w:p>
      <w:pPr>
        <w:pStyle w:val="Heading3"/>
      </w:pPr>
      <w:r>
        <w:t xml:space="preserve">4.2 Dependent Variables</w:t>
      </w:r>
    </w:p>
    <w:p>
      <w:pPr>
        <w:numPr>
          <w:ilvl w:val="0"/>
          <w:numId w:val="1005"/>
        </w:numPr>
        <w:pStyle w:val="Compact"/>
      </w:pPr>
      <w:r>
        <w:t xml:space="preserve">Customer satisfaction score.</w:t>
      </w:r>
    </w:p>
    <w:p>
      <w:pPr>
        <w:numPr>
          <w:ilvl w:val="0"/>
          <w:numId w:val="1005"/>
        </w:numPr>
        <w:pStyle w:val="Compact"/>
      </w:pPr>
      <w:r>
        <w:t xml:space="preserve">Perceived service quality.</w:t>
      </w:r>
    </w:p>
    <w:p>
      <w:pPr>
        <w:numPr>
          <w:ilvl w:val="0"/>
          <w:numId w:val="1005"/>
        </w:numPr>
        <w:pStyle w:val="Compact"/>
      </w:pPr>
      <w:r>
        <w:t xml:space="preserve">Intention to return to the same hairdresser.</w:t>
      </w:r>
    </w:p>
    <w:p>
      <w:pPr>
        <w:numPr>
          <w:ilvl w:val="0"/>
          <w:numId w:val="1005"/>
        </w:numPr>
        <w:pStyle w:val="Compact"/>
      </w:pPr>
      <w:r>
        <w:t xml:space="preserve">Willingness to recommend the service to others.</w:t>
      </w:r>
    </w:p>
    <w:bookmarkEnd w:id="29"/>
    <w:bookmarkEnd w:id="30"/>
    <w:bookmarkStart w:id="34" w:name="procedure"/>
    <w:p>
      <w:pPr>
        <w:pStyle w:val="Heading2"/>
      </w:pPr>
      <w:r>
        <w:t xml:space="preserve">5. Procedure</w:t>
      </w:r>
    </w:p>
    <w:bookmarkStart w:id="31" w:name="phase-1-preparation"/>
    <w:p>
      <w:pPr>
        <w:pStyle w:val="Heading3"/>
      </w:pPr>
      <w:r>
        <w:t xml:space="preserve">5.1 Phase 1: Preparation</w:t>
      </w:r>
    </w:p>
    <w:p>
      <w:pPr>
        <w:pStyle w:val="FirstParagraph"/>
      </w:pPr>
      <w:r>
        <w:t xml:space="preserve">During the first two weeks, the research team will finalize data collection instruments, obtain necessary permissions, and recruit participants. Training sessions will be conducted for data collectors to ensure consistency in observations and interviews.</w:t>
      </w:r>
    </w:p>
    <w:bookmarkEnd w:id="31"/>
    <w:bookmarkStart w:id="32" w:name="phase-2-data-collection"/>
    <w:p>
      <w:pPr>
        <w:pStyle w:val="Heading3"/>
      </w:pPr>
      <w:r>
        <w:t xml:space="preserve">5.2 Phase 2: Data Collection</w:t>
      </w:r>
    </w:p>
    <w:p>
      <w:pPr>
        <w:pStyle w:val="FirstParagraph"/>
      </w:pPr>
      <w:r>
        <w:t xml:space="preserve">Over the next eight weeks, data will be collected through:</w:t>
      </w:r>
    </w:p>
    <w:p>
      <w:pPr>
        <w:numPr>
          <w:ilvl w:val="0"/>
          <w:numId w:val="1006"/>
        </w:numPr>
        <w:pStyle w:val="Compact"/>
      </w:pPr>
      <w:r>
        <w:t xml:space="preserve">Administration of customer satisfaction surveys at selected salons in Colombia Bogotá.</w:t>
      </w:r>
    </w:p>
    <w:p>
      <w:pPr>
        <w:numPr>
          <w:ilvl w:val="0"/>
          <w:numId w:val="1006"/>
        </w:numPr>
        <w:pStyle w:val="Compact"/>
      </w:pPr>
      <w:r>
        <w:t xml:space="preserve">Observational assessments using the service quality checklist.</w:t>
      </w:r>
    </w:p>
    <w:p>
      <w:pPr>
        <w:numPr>
          <w:ilvl w:val="0"/>
          <w:numId w:val="1006"/>
        </w:numPr>
        <w:pStyle w:val="Compact"/>
      </w:pPr>
      <w:r>
        <w:t xml:space="preserve">Conducting interviews with hairdressers to understand their professional perspectives.</w:t>
      </w:r>
    </w:p>
    <w:bookmarkEnd w:id="32"/>
    <w:bookmarkStart w:id="33" w:name="phase-3-data-analysis"/>
    <w:p>
      <w:pPr>
        <w:pStyle w:val="Heading3"/>
      </w:pPr>
      <w:r>
        <w:t xml:space="preserve">5.3 Phase 3: Data Analysis</w:t>
      </w:r>
    </w:p>
    <w:p>
      <w:pPr>
        <w:pStyle w:val="FirstParagraph"/>
      </w:pPr>
      <w:r>
        <w:t xml:space="preserve">Quantitative data will be analyzed using statistical software to identify patterns and correlations. Qualitative data from interviews will be coded and thematically analyzed to provide deeper insights into the experiences of hairdressers and clients in Colombia Bogotá.</w:t>
      </w:r>
    </w:p>
    <w:bookmarkEnd w:id="33"/>
    <w:bookmarkEnd w:id="34"/>
    <w:bookmarkStart w:id="35" w:name="ethical-considerations"/>
    <w:p>
      <w:pPr>
        <w:pStyle w:val="Heading2"/>
      </w:pPr>
      <w:r>
        <w:t xml:space="preserve">6. Ethical Considerations</w:t>
      </w:r>
    </w:p>
    <w:p>
      <w:pPr>
        <w:pStyle w:val="FirstParagraph"/>
      </w:pPr>
      <w:r>
        <w:t xml:space="preserve">This experiment will adhere to ethical guidelines for research involving human participants. Informed consent will be obtained from all participants, and confidentiality will be maintained throughout the study. Participants will be informed of their right to withdraw at any time without penalty. The research protocol has been reviewed and approved by the relevant institutional review board.</w:t>
      </w:r>
    </w:p>
    <w:bookmarkEnd w:id="35"/>
    <w:bookmarkStart w:id="36" w:name="expected-outcomes"/>
    <w:p>
      <w:pPr>
        <w:pStyle w:val="Heading2"/>
      </w:pPr>
      <w:r>
        <w:t xml:space="preserve">7. Expected Outcomes</w:t>
      </w:r>
    </w:p>
    <w:p>
      <w:pPr>
        <w:pStyle w:val="FirstParagraph"/>
      </w:pPr>
      <w:r>
        <w:t xml:space="preserve">The study is expected to provide valuable insights into the quality of hairdresser services in Colombia Bogotá. Key outcomes include:</w:t>
      </w:r>
    </w:p>
    <w:p>
      <w:pPr>
        <w:numPr>
          <w:ilvl w:val="0"/>
          <w:numId w:val="1007"/>
        </w:numPr>
        <w:pStyle w:val="Compact"/>
      </w:pPr>
      <w:r>
        <w:t xml:space="preserve">Identification of best practices in hair care services.</w:t>
      </w:r>
    </w:p>
    <w:p>
      <w:pPr>
        <w:numPr>
          <w:ilvl w:val="0"/>
          <w:numId w:val="1007"/>
        </w:numPr>
        <w:pStyle w:val="Compact"/>
      </w:pPr>
      <w:r>
        <w:t xml:space="preserve">Understanding of customer expectations and preferences.</w:t>
      </w:r>
    </w:p>
    <w:p>
      <w:pPr>
        <w:numPr>
          <w:ilvl w:val="0"/>
          <w:numId w:val="1007"/>
        </w:numPr>
        <w:pStyle w:val="Compact"/>
      </w:pPr>
      <w:r>
        <w:t xml:space="preserve">Recommendations for improving service quality and customer satisfaction.</w:t>
      </w:r>
    </w:p>
    <w:p>
      <w:pPr>
        <w:numPr>
          <w:ilvl w:val="0"/>
          <w:numId w:val="1007"/>
        </w:numPr>
        <w:pStyle w:val="Compact"/>
      </w:pPr>
      <w:r>
        <w:t xml:space="preserve">Contribution to the development of professional standards for hairdressers in Colombia Bogotá.</w:t>
      </w:r>
    </w:p>
    <w:bookmarkEnd w:id="36"/>
    <w:bookmarkStart w:id="37" w:name="limitations"/>
    <w:p>
      <w:pPr>
        <w:pStyle w:val="Heading2"/>
      </w:pPr>
      <w:r>
        <w:t xml:space="preserve">8. Limitations</w:t>
      </w:r>
    </w:p>
    <w:p>
      <w:pPr>
        <w:pStyle w:val="FirstParagraph"/>
      </w:pPr>
      <w:r>
        <w:t xml:space="preserve">Potential limitations of this experiment include:</w:t>
      </w:r>
    </w:p>
    <w:p>
      <w:pPr>
        <w:numPr>
          <w:ilvl w:val="0"/>
          <w:numId w:val="1008"/>
        </w:numPr>
        <w:pStyle w:val="Compact"/>
      </w:pPr>
      <w:r>
        <w:t xml:space="preserve">Self-reported data may be subject to bias.</w:t>
      </w:r>
    </w:p>
    <w:p>
      <w:pPr>
        <w:numPr>
          <w:ilvl w:val="0"/>
          <w:numId w:val="1008"/>
        </w:numPr>
        <w:pStyle w:val="Compact"/>
      </w:pPr>
      <w:r>
        <w:t xml:space="preserve">The study is limited to Colombia Bogotá and may not be generalizable to other regions.</w:t>
      </w:r>
    </w:p>
    <w:p>
      <w:pPr>
        <w:numPr>
          <w:ilvl w:val="0"/>
          <w:numId w:val="1008"/>
        </w:numPr>
        <w:pStyle w:val="Compact"/>
      </w:pPr>
      <w:r>
        <w:t xml:space="preserve">Seasonal variations in customer behavior may affect results.</w:t>
      </w:r>
    </w:p>
    <w:bookmarkEnd w:id="37"/>
    <w:bookmarkStart w:id="38" w:name="conclusion"/>
    <w:p>
      <w:pPr>
        <w:pStyle w:val="Heading2"/>
      </w:pPr>
      <w:r>
        <w:t xml:space="preserve">9. Conclusion</w:t>
      </w:r>
    </w:p>
    <w:p>
      <w:pPr>
        <w:pStyle w:val="FirstParagraph"/>
      </w:pPr>
      <w:r>
        <w:t xml:space="preserve">This Experiment Protocol provides a comprehensive framework for evaluating hairdresser services in Colombia Bogotá. By systematically assessing service quality and customer satisfaction, the study aims to contribute to the improvement of professional standards in the hair care industry. The findings will be valuable for salon owners, hairdressers, policymakers, and consumers in Colombia Bogotá.</w:t>
      </w:r>
    </w:p>
    <w:bookmarkEnd w:id="38"/>
    <w:bookmarkEnd w:id="3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Hairdresser Services in Colombia Bogotá</dc:title>
  <dc:creator/>
  <dc:language>en</dc:language>
  <cp:keywords/>
  <dcterms:created xsi:type="dcterms:W3CDTF">2026-10-10T02:03:09Z</dcterms:created>
  <dcterms:modified xsi:type="dcterms:W3CDTF">2026-10-10T02:03:09Z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