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Hairdresser</w:t>
      </w:r>
      <w:r>
        <w:t xml:space="preserve"> </w:t>
      </w:r>
      <w:r>
        <w:t xml:space="preserve">Service</w:t>
      </w:r>
      <w:r>
        <w:t xml:space="preserve"> </w:t>
      </w:r>
      <w:r>
        <w:t xml:space="preserve">Standards</w:t>
      </w:r>
      <w:r>
        <w:t xml:space="preserve"> </w:t>
      </w:r>
      <w:r>
        <w:t xml:space="preserve">in</w:t>
      </w:r>
      <w:r>
        <w:t xml:space="preserve"> </w:t>
      </w:r>
      <w:r>
        <w:t xml:space="preserve">DR</w:t>
      </w:r>
      <w:r>
        <w:t xml:space="preserve"> </w:t>
      </w:r>
      <w:r>
        <w:t xml:space="preserve">Congo</w:t>
      </w:r>
      <w:r>
        <w:t xml:space="preserve"> </w:t>
      </w:r>
      <w:r>
        <w:t xml:space="preserve">Kinshasa</w:t>
      </w:r>
    </w:p>
    <w:bookmarkStart w:id="20" w:name="X285014eb5f58ad684229af423802cf066125b67"/>
    <w:p>
      <w:pPr>
        <w:pStyle w:val="Heading1"/>
      </w:pPr>
      <w:r>
        <w:t xml:space="preserve">Experiment Protocol: Hairdresser Service Standards in DR Congo Kinshasa</w:t>
      </w:r>
    </w:p>
    <w:p>
      <w:pPr>
        <w:pStyle w:val="FirstParagraph"/>
      </w:pPr>
      <w:r>
        <w:rPr>
          <w:bCs/>
          <w:b/>
        </w:rPr>
        <w:t xml:space="preserve">Document ID:</w:t>
      </w:r>
      <w:r>
        <w:t xml:space="preserve"> </w:t>
      </w:r>
      <w:r>
        <w:t xml:space="preserve">EP-HD-KIN-2024-001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Kinshasa, Democratic Republic of the Congo (DR Congo)</w:t>
      </w:r>
    </w:p>
    <w:p>
      <w:pPr>
        <w:pStyle w:val="BodyText"/>
      </w:pPr>
      <w:r>
        <w:rPr>
          <w:bCs/>
          <w:b/>
        </w:rPr>
        <w:t xml:space="preserve">Subject:</w:t>
      </w:r>
      <w:r>
        <w:t xml:space="preserve"> </w:t>
      </w:r>
      <w:r>
        <w:t xml:space="preserve">Evaluation of Hairdresser Techniques, Client Satisfaction, and Operational Efficiency</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performance, hygiene standards, and client satisfaction levels of Hairdresser professionals operating within the urban environment of DR Congo Kinshasa. The beauty and grooming industry in Kinshasa is a significant economic sector, reflecting cultural identity, social status, and personal expression. However, there is a need for standardized evaluation to ensure quality service delivery, safety, and professional development.</w:t>
      </w:r>
    </w:p>
    <w:p>
      <w:pPr>
        <w:pStyle w:val="BodyText"/>
      </w:pPr>
      <w:r>
        <w:t xml:space="preserve">The primary objective of this experiment is to gather empirical data on the current practices of Hairdresser services in Kinshasa, identify areas for improvement, and propose evidence-based recommendations for training and regulation. This protocol is designed to be culturally sensitive, operationally feasible, and scientifically rigorous.</w:t>
      </w:r>
    </w:p>
    <w:bookmarkEnd w:id="21"/>
    <w:bookmarkStart w:id="24" w:name="objectives"/>
    <w:p>
      <w:pPr>
        <w:pStyle w:val="Heading2"/>
      </w:pPr>
      <w:r>
        <w:t xml:space="preserve">2. Objectives</w:t>
      </w:r>
    </w:p>
    <w:bookmarkStart w:id="22" w:name="primary-objective"/>
    <w:p>
      <w:pPr>
        <w:pStyle w:val="Heading3"/>
      </w:pPr>
      <w:r>
        <w:t xml:space="preserve">2.1 Primary Objective</w:t>
      </w:r>
    </w:p>
    <w:p>
      <w:pPr>
        <w:pStyle w:val="FirstParagraph"/>
      </w:pPr>
      <w:r>
        <w:t xml:space="preserve">To evaluate the technical competence, hygiene compliance, and client interaction skills of Hairdresser professionals in selected salons across Kinshasa, DR Congo.</w:t>
      </w:r>
    </w:p>
    <w:bookmarkEnd w:id="22"/>
    <w:bookmarkStart w:id="23" w:name="secondary-objectives"/>
    <w:p>
      <w:pPr>
        <w:pStyle w:val="Heading3"/>
      </w:pPr>
      <w:r>
        <w:t xml:space="preserve">2.2 Secondary Objectives</w:t>
      </w:r>
    </w:p>
    <w:p>
      <w:pPr>
        <w:numPr>
          <w:ilvl w:val="0"/>
          <w:numId w:val="1001"/>
        </w:numPr>
        <w:pStyle w:val="Compact"/>
      </w:pPr>
      <w:r>
        <w:t xml:space="preserve">To assess the availability and quality of hair care products used by Hairdresser practitioners in Kinshasa.</w:t>
      </w:r>
    </w:p>
    <w:p>
      <w:pPr>
        <w:numPr>
          <w:ilvl w:val="0"/>
          <w:numId w:val="1001"/>
        </w:numPr>
        <w:pStyle w:val="Compact"/>
      </w:pPr>
      <w:r>
        <w:t xml:space="preserve">To measure client satisfaction levels regarding service outcomes, pricing, and overall experience.</w:t>
      </w:r>
    </w:p>
    <w:p>
      <w:pPr>
        <w:numPr>
          <w:ilvl w:val="0"/>
          <w:numId w:val="1001"/>
        </w:numPr>
        <w:pStyle w:val="Compact"/>
      </w:pPr>
      <w:r>
        <w:t xml:space="preserve">To identify common challenges faced by Hairdresser professionals in the DR Congo Kinshasa market, including infrastructure and supply chain issues.</w:t>
      </w:r>
    </w:p>
    <w:p>
      <w:pPr>
        <w:numPr>
          <w:ilvl w:val="0"/>
          <w:numId w:val="1001"/>
        </w:numPr>
        <w:pStyle w:val="Compact"/>
      </w:pPr>
      <w:r>
        <w:t xml:space="preserve">To develop a standardized checklist for Hairdresser service quality that can be adopted by local regulatory bodies.</w:t>
      </w:r>
    </w:p>
    <w:bookmarkEnd w:id="23"/>
    <w:bookmarkEnd w:id="24"/>
    <w:bookmarkStart w:id="28" w:name="methodology"/>
    <w:p>
      <w:pPr>
        <w:pStyle w:val="Heading2"/>
      </w:pPr>
      <w:r>
        <w:t xml:space="preserve">3. Methodology</w:t>
      </w:r>
    </w:p>
    <w:bookmarkStart w:id="25" w:name="study-design"/>
    <w:p>
      <w:pPr>
        <w:pStyle w:val="Heading3"/>
      </w:pPr>
      <w:r>
        <w:t xml:space="preserve">3.1 Study Design</w:t>
      </w:r>
    </w:p>
    <w:p>
      <w:pPr>
        <w:pStyle w:val="FirstParagraph"/>
      </w:pPr>
      <w:r>
        <w:t xml:space="preserve">This experiment will employ a mixed-methods approach, combining quantitative surveys, qualitative interviews, and direct observational assessments. The study will be conducted over a period of six weeks in various neighborhoods of Kinshasa, including Gombe, Limete, and Matonge, to ensure geographic and socioeconomic diversity.</w:t>
      </w:r>
    </w:p>
    <w:bookmarkEnd w:id="25"/>
    <w:bookmarkStart w:id="26" w:name="participants"/>
    <w:p>
      <w:pPr>
        <w:pStyle w:val="Heading3"/>
      </w:pPr>
      <w:r>
        <w:t xml:space="preserve">3.2 Participants</w:t>
      </w:r>
    </w:p>
    <w:p>
      <w:pPr>
        <w:pStyle w:val="FirstParagraph"/>
      </w:pPr>
      <w:r>
        <w:t xml:space="preserve">The study will involve:</w:t>
      </w:r>
    </w:p>
    <w:p>
      <w:pPr>
        <w:numPr>
          <w:ilvl w:val="0"/>
          <w:numId w:val="1002"/>
        </w:numPr>
        <w:pStyle w:val="Compact"/>
      </w:pPr>
      <w:r>
        <w:rPr>
          <w:bCs/>
          <w:b/>
        </w:rPr>
        <w:t xml:space="preserve">Hairdresser Professionals:</w:t>
      </w:r>
      <w:r>
        <w:t xml:space="preserve"> </w:t>
      </w:r>
      <w:r>
        <w:t xml:space="preserve">A sample of 50 licensed and unlicensed Hairdresser practitioners operating in Kinshasa.</w:t>
      </w:r>
    </w:p>
    <w:p>
      <w:pPr>
        <w:numPr>
          <w:ilvl w:val="0"/>
          <w:numId w:val="1002"/>
        </w:numPr>
        <w:pStyle w:val="Compact"/>
      </w:pPr>
      <w:r>
        <w:rPr>
          <w:bCs/>
          <w:b/>
        </w:rPr>
        <w:t xml:space="preserve">Clients:</w:t>
      </w:r>
      <w:r>
        <w:t xml:space="preserve"> </w:t>
      </w:r>
      <w:r>
        <w:t xml:space="preserve">A sample of 200 clients who have recently received services from the participating Hairdresser professionals.</w:t>
      </w:r>
    </w:p>
    <w:p>
      <w:pPr>
        <w:numPr>
          <w:ilvl w:val="0"/>
          <w:numId w:val="1002"/>
        </w:numPr>
        <w:pStyle w:val="Compact"/>
      </w:pPr>
      <w:r>
        <w:rPr>
          <w:bCs/>
          <w:b/>
        </w:rPr>
        <w:t xml:space="preserve">Salon Owners/Managers:</w:t>
      </w:r>
      <w:r>
        <w:t xml:space="preserve"> </w:t>
      </w:r>
      <w:r>
        <w:t xml:space="preserve">Interviews with 20 salon operators to understand business practices and challenges.</w:t>
      </w:r>
    </w:p>
    <w:bookmarkEnd w:id="26"/>
    <w:bookmarkStart w:id="27" w:name="data-collection-instruments"/>
    <w:p>
      <w:pPr>
        <w:pStyle w:val="Heading3"/>
      </w:pPr>
      <w:r>
        <w:t xml:space="preserve">3.3 Data Collection Instruments</w:t>
      </w:r>
    </w:p>
    <w:p>
      <w:pPr>
        <w:pStyle w:val="FirstParagraph"/>
      </w:pPr>
      <w:r>
        <w:t xml:space="preserve">The following tools will be used:</w:t>
      </w:r>
    </w:p>
    <w:p>
      <w:pPr>
        <w:numPr>
          <w:ilvl w:val="0"/>
          <w:numId w:val="1003"/>
        </w:numPr>
        <w:pStyle w:val="Compact"/>
      </w:pPr>
      <w:r>
        <w:rPr>
          <w:bCs/>
          <w:b/>
        </w:rPr>
        <w:t xml:space="preserve">Observation Checklist:</w:t>
      </w:r>
      <w:r>
        <w:t xml:space="preserve"> </w:t>
      </w:r>
      <w:r>
        <w:t xml:space="preserve">A structured form to evaluate hygiene practices, tool sterilization, product usage, and technical skills of the Hairdresser during service delivery.</w:t>
      </w:r>
    </w:p>
    <w:p>
      <w:pPr>
        <w:numPr>
          <w:ilvl w:val="0"/>
          <w:numId w:val="1003"/>
        </w:numPr>
        <w:pStyle w:val="Compact"/>
      </w:pPr>
      <w:r>
        <w:rPr>
          <w:bCs/>
          <w:b/>
        </w:rPr>
        <w:t xml:space="preserve">Client Satisfaction Survey:</w:t>
      </w:r>
      <w:r>
        <w:t xml:space="preserve"> </w:t>
      </w:r>
      <w:r>
        <w:t xml:space="preserve">A questionnaire measuring client perceptions of service quality, cleanliness, pricing fairness, and overall satisfaction.</w:t>
      </w:r>
    </w:p>
    <w:p>
      <w:pPr>
        <w:numPr>
          <w:ilvl w:val="0"/>
          <w:numId w:val="1003"/>
        </w:numPr>
        <w:pStyle w:val="Compact"/>
      </w:pPr>
      <w:r>
        <w:rPr>
          <w:bCs/>
          <w:b/>
        </w:rPr>
        <w:t xml:space="preserve">Semi-Structured Interviews:</w:t>
      </w:r>
      <w:r>
        <w:t xml:space="preserve"> </w:t>
      </w:r>
      <w:r>
        <w:t xml:space="preserve">Guided interviews with Hairdresser professionals and salon owners to explore challenges, training needs, and market dynamics in DR Congo Kinshasa.</w:t>
      </w:r>
    </w:p>
    <w:bookmarkEnd w:id="27"/>
    <w:bookmarkEnd w:id="28"/>
    <w:bookmarkStart w:id="32" w:name="procedure"/>
    <w:p>
      <w:pPr>
        <w:pStyle w:val="Heading2"/>
      </w:pPr>
      <w:r>
        <w:t xml:space="preserve">4. Procedure</w:t>
      </w:r>
    </w:p>
    <w:bookmarkStart w:id="29" w:name="phase-1-preparation-and-recruitment"/>
    <w:p>
      <w:pPr>
        <w:pStyle w:val="Heading3"/>
      </w:pPr>
      <w:r>
        <w:t xml:space="preserve">4.1 Phase 1: Preparation and Recruitment</w:t>
      </w:r>
    </w:p>
    <w:p>
      <w:pPr>
        <w:pStyle w:val="FirstParagraph"/>
      </w:pPr>
      <w:r>
        <w:t xml:space="preserve">Researchers will obtain necessary permissions from local authorities in Kinshasa, DR Congo. Hairdresser salons will be randomly selected from business registries and community directories. Participants will be informed about the study objectives, procedures, and their rights, including informed consent.</w:t>
      </w:r>
    </w:p>
    <w:bookmarkEnd w:id="29"/>
    <w:bookmarkStart w:id="30" w:name="phase-2-data-collection"/>
    <w:p>
      <w:pPr>
        <w:pStyle w:val="Heading3"/>
      </w:pPr>
      <w:r>
        <w:t xml:space="preserve">4.2 Phase 2: Data Collection</w:t>
      </w:r>
    </w:p>
    <w:p>
      <w:pPr>
        <w:pStyle w:val="FirstParagraph"/>
      </w:pPr>
      <w:r>
        <w:t xml:space="preserve">Trained observers will visit selected salons to conduct direct observations of Hairdresser services. Clients will be approached immediately after service completion to participate in the satisfaction survey. Interviews with Hairdresser professionals and salon owners will be conducted at mutually convenient times.</w:t>
      </w:r>
    </w:p>
    <w:bookmarkEnd w:id="30"/>
    <w:bookmarkStart w:id="31" w:name="phase-3-data-analysis"/>
    <w:p>
      <w:pPr>
        <w:pStyle w:val="Heading3"/>
      </w:pPr>
      <w:r>
        <w:t xml:space="preserve">4.3 Phase 3: Data Analysis</w:t>
      </w:r>
    </w:p>
    <w:p>
      <w:pPr>
        <w:pStyle w:val="FirstParagraph"/>
      </w:pPr>
      <w:r>
        <w:t xml:space="preserve">Quantitative data will be analyzed using statistical software to identify trends and correlations. Qualitative data from interviews will be thematically analyzed to extract key insights. Results will be triangulated to ensure validity and reliability.</w:t>
      </w:r>
    </w:p>
    <w:bookmarkEnd w:id="31"/>
    <w:bookmarkEnd w:id="32"/>
    <w:bookmarkStart w:id="33" w:name="ethical-considerations"/>
    <w:p>
      <w:pPr>
        <w:pStyle w:val="Heading2"/>
      </w:pPr>
      <w:r>
        <w:t xml:space="preserve">5. Ethical Considerations</w:t>
      </w:r>
    </w:p>
    <w:p>
      <w:pPr>
        <w:pStyle w:val="FirstParagraph"/>
      </w:pPr>
      <w:r>
        <w:t xml:space="preserve">This experiment adheres to ethical guidelines for research involving human participants. Informed consent will be obtained from all Hairdresser professionals and clients. Confidentiality and anonymity will be maintained throughout the study. Participants will be informed of their right to withdraw at any time without penalty. Special attention will be given to cultural norms and sensitivities in DR Congo Kinshasa.</w:t>
      </w:r>
    </w:p>
    <w:bookmarkEnd w:id="33"/>
    <w:bookmarkStart w:id="34" w:name="expected-outcomes"/>
    <w:p>
      <w:pPr>
        <w:pStyle w:val="Heading2"/>
      </w:pPr>
      <w:r>
        <w:t xml:space="preserve">6. Expected Outcomes</w:t>
      </w:r>
    </w:p>
    <w:p>
      <w:pPr>
        <w:pStyle w:val="FirstParagraph"/>
      </w:pPr>
      <w:r>
        <w:t xml:space="preserve">The experiment aims to produce:</w:t>
      </w:r>
    </w:p>
    <w:p>
      <w:pPr>
        <w:numPr>
          <w:ilvl w:val="0"/>
          <w:numId w:val="1004"/>
        </w:numPr>
        <w:pStyle w:val="Compact"/>
      </w:pPr>
      <w:r>
        <w:t xml:space="preserve">A comprehensive report on the current state of Hairdresser services in Kinshasa, DR Congo.</w:t>
      </w:r>
    </w:p>
    <w:p>
      <w:pPr>
        <w:numPr>
          <w:ilvl w:val="0"/>
          <w:numId w:val="1004"/>
        </w:numPr>
        <w:pStyle w:val="Compact"/>
      </w:pPr>
      <w:r>
        <w:t xml:space="preserve">Identification of best practices and common deficiencies in Hairdresser operations.</w:t>
      </w:r>
    </w:p>
    <w:p>
      <w:pPr>
        <w:numPr>
          <w:ilvl w:val="0"/>
          <w:numId w:val="1004"/>
        </w:numPr>
        <w:pStyle w:val="Compact"/>
      </w:pPr>
      <w:r>
        <w:t xml:space="preserve">Recommendations for training programs, regulatory frameworks, and resource allocation.</w:t>
      </w:r>
    </w:p>
    <w:p>
      <w:pPr>
        <w:numPr>
          <w:ilvl w:val="0"/>
          <w:numId w:val="1004"/>
        </w:numPr>
        <w:pStyle w:val="Compact"/>
      </w:pPr>
      <w:r>
        <w:t xml:space="preserve">Enhanced understanding of client expectations and market dynamics in the Kinshasa beauty industry.</w:t>
      </w:r>
    </w:p>
    <w:bookmarkEnd w:id="34"/>
    <w:bookmarkStart w:id="35" w:name="limitations"/>
    <w:p>
      <w:pPr>
        <w:pStyle w:val="Heading2"/>
      </w:pPr>
      <w:r>
        <w:t xml:space="preserve">7. Limitations</w:t>
      </w:r>
    </w:p>
    <w:p>
      <w:pPr>
        <w:pStyle w:val="FirstParagraph"/>
      </w:pPr>
      <w:r>
        <w:t xml:space="preserve">Potential limitations include:</w:t>
      </w:r>
    </w:p>
    <w:p>
      <w:pPr>
        <w:numPr>
          <w:ilvl w:val="0"/>
          <w:numId w:val="1005"/>
        </w:numPr>
        <w:pStyle w:val="Compact"/>
      </w:pPr>
      <w:r>
        <w:t xml:space="preserve">Self-reporting bias in surveys and interviews.</w:t>
      </w:r>
    </w:p>
    <w:p>
      <w:pPr>
        <w:numPr>
          <w:ilvl w:val="0"/>
          <w:numId w:val="1005"/>
        </w:numPr>
        <w:pStyle w:val="Compact"/>
      </w:pPr>
      <w:r>
        <w:t xml:space="preserve">Limited generalizability due to the focus on Kinshasa, DR Congo.</w:t>
      </w:r>
    </w:p>
    <w:p>
      <w:pPr>
        <w:numPr>
          <w:ilvl w:val="0"/>
          <w:numId w:val="1005"/>
        </w:numPr>
        <w:pStyle w:val="Compact"/>
      </w:pPr>
      <w:r>
        <w:t xml:space="preserve">Challenges in accessing unlicensed or informal Hairdresser practitioners.</w:t>
      </w:r>
    </w:p>
    <w:p>
      <w:pPr>
        <w:numPr>
          <w:ilvl w:val="0"/>
          <w:numId w:val="1005"/>
        </w:numPr>
        <w:pStyle w:val="Compact"/>
      </w:pPr>
      <w:r>
        <w:t xml:space="preserve">Resource constraints affecting the sample size and duration of the study.</w:t>
      </w:r>
    </w:p>
    <w:bookmarkEnd w:id="35"/>
    <w:bookmarkStart w:id="36" w:name="conclusion"/>
    <w:p>
      <w:pPr>
        <w:pStyle w:val="Heading2"/>
      </w:pPr>
      <w:r>
        <w:t xml:space="preserve">8. Conclusion</w:t>
      </w:r>
    </w:p>
    <w:p>
      <w:pPr>
        <w:pStyle w:val="FirstParagraph"/>
      </w:pPr>
      <w:r>
        <w:t xml:space="preserve">This Experiment Protocol provides a structured approach to evaluating Hairdresser services in DR Congo Kinshasa. By systematically assessing technical skills, hygiene standards, and client satisfaction, the study will contribute valuable insights for improving service quality and professional standards in the region. The findings will support stakeholders in developing targeted interventions to enhance the Hairdresser industry in Kinshasa, ultimately benefiting both practitioners and clients.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Hairdresser Service Standards in DR Congo Kinshasa</dc:title>
  <dc:creator/>
  <dc:language>en</dc:language>
  <cp:keywords/>
  <dcterms:created xsi:type="dcterms:W3CDTF">2026-10-10T03:42:16Z</dcterms:created>
  <dcterms:modified xsi:type="dcterms:W3CDTF">2026-10-10T03:42:16Z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