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31" w:name="X9acc62c8191d66ea61a40cd10df5e929ccee2ec"/>
    <w:p>
      <w:pPr>
        <w:pStyle w:val="Heading1"/>
      </w:pPr>
      <w:r>
        <w:t xml:space="preserve">Experiment Protocol: Evaluation of Hairdresser Service Standards and Client Satisfaction in Egypt Alexandria</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quality, safety, and client satisfaction levels associated with Hairdresser services within the urban landscape of Egypt Alexandria. As a major coastal metropolis with a diverse population and a vibrant culture of personal grooming, Egypt Alexandria presents a unique environment for studying professional beauty standards. The Hairdresser profession in this region is influenced by both traditional Egyptian grooming practices and modern international trends.</w:t>
      </w:r>
    </w:p>
    <w:p>
      <w:pPr>
        <w:pStyle w:val="BodyText"/>
      </w:pPr>
      <w:r>
        <w:t xml:space="preserve">The primary objective of this experiment is to establish a baseline for service excellence, hygiene compliance, and technical proficiency among Hairdressers operating in various districts of Egypt Alexandria. By systematically evaluating these factors, this protocol aims to provide actionable data for industry regulators, salon owners, and the Hairdresser workforce to enhance service delivery.</w:t>
      </w:r>
    </w:p>
    <w:bookmarkEnd w:id="20"/>
    <w:bookmarkStart w:id="21" w:name="objectives"/>
    <w:p>
      <w:pPr>
        <w:pStyle w:val="Heading2"/>
      </w:pPr>
      <w:r>
        <w:t xml:space="preserve">2. Objectives</w:t>
      </w:r>
    </w:p>
    <w:p>
      <w:pPr>
        <w:pStyle w:val="FirstParagraph"/>
      </w:pPr>
      <w:r>
        <w:t xml:space="preserve">The specific goals of this Experiment Protocol are as follows:</w:t>
      </w:r>
    </w:p>
    <w:p>
      <w:pPr>
        <w:numPr>
          <w:ilvl w:val="0"/>
          <w:numId w:val="1001"/>
        </w:numPr>
        <w:pStyle w:val="Compact"/>
      </w:pPr>
      <w:r>
        <w:t xml:space="preserve">To evaluate the technical skills of Hairdressers in Egypt Alexandria regarding cutting, coloring, and styling techniques.</w:t>
      </w:r>
    </w:p>
    <w:p>
      <w:pPr>
        <w:numPr>
          <w:ilvl w:val="0"/>
          <w:numId w:val="1001"/>
        </w:numPr>
        <w:pStyle w:val="Compact"/>
      </w:pPr>
      <w:r>
        <w:t xml:space="preserve">To assess the adherence to health and safety regulations, specifically focusing on sanitation and chemical handling.</w:t>
      </w:r>
    </w:p>
    <w:p>
      <w:pPr>
        <w:numPr>
          <w:ilvl w:val="0"/>
          <w:numId w:val="1001"/>
        </w:numPr>
        <w:pStyle w:val="Compact"/>
      </w:pPr>
      <w:r>
        <w:t xml:space="preserve">To measure client satisfaction levels and perceived value of services provided by Hairdressers in different socioeconomic areas of Egypt Alexandria.</w:t>
      </w:r>
    </w:p>
    <w:p>
      <w:pPr>
        <w:numPr>
          <w:ilvl w:val="0"/>
          <w:numId w:val="1001"/>
        </w:numPr>
        <w:pStyle w:val="Compact"/>
      </w:pPr>
      <w:r>
        <w:t xml:space="preserve">To identify gaps in professional training and certification among Hairdressers in the region.</w:t>
      </w:r>
    </w:p>
    <w:bookmarkEnd w:id="21"/>
    <w:bookmarkStart w:id="22" w:name="scope-and-location"/>
    <w:p>
      <w:pPr>
        <w:pStyle w:val="Heading2"/>
      </w:pPr>
      <w:r>
        <w:t xml:space="preserve">3. Scope and Location</w:t>
      </w:r>
    </w:p>
    <w:p>
      <w:pPr>
        <w:pStyle w:val="FirstParagraph"/>
      </w:pPr>
      <w:r>
        <w:t xml:space="preserve">This experiment is strictly confined to the geographical boundaries of Egypt Alexandria. The study will cover a representative sample of salons across key districts, including but not limited to Smouha, Stanley, Montaza, and the downtown area. This geographic diversity is crucial to account for variations in clientele expectations and resource availability. The scope includes all licensed and unlicensed Hairdressers offering services to the general public.</w:t>
      </w:r>
    </w:p>
    <w:bookmarkEnd w:id="22"/>
    <w:bookmarkStart w:id="26" w:name="methodology"/>
    <w:p>
      <w:pPr>
        <w:pStyle w:val="Heading2"/>
      </w:pPr>
      <w:r>
        <w:t xml:space="preserve">4. Methodology</w:t>
      </w:r>
    </w:p>
    <w:bookmarkStart w:id="23" w:name="sampling-strategy"/>
    <w:p>
      <w:pPr>
        <w:pStyle w:val="Heading3"/>
      </w:pPr>
      <w:r>
        <w:t xml:space="preserve">4.1. Sampling Strategy</w:t>
      </w:r>
    </w:p>
    <w:p>
      <w:pPr>
        <w:pStyle w:val="FirstParagraph"/>
      </w:pPr>
      <w:r>
        <w:t xml:space="preserve">A stratified random sampling method will be employed to select 50 Hairdressers from various salons in Egypt Alexandria. The sample will be divided equally between high-end establishments and local neighborhood shops to ensure a balanced perspective on the Hairdresser industry in the city.</w:t>
      </w:r>
    </w:p>
    <w:bookmarkEnd w:id="23"/>
    <w:bookmarkStart w:id="24" w:name="data-collection-instruments"/>
    <w:p>
      <w:pPr>
        <w:pStyle w:val="Heading3"/>
      </w:pPr>
      <w:r>
        <w:t xml:space="preserve">4.2. Data Collection Instruments</w:t>
      </w:r>
    </w:p>
    <w:p>
      <w:pPr>
        <w:pStyle w:val="FirstParagraph"/>
      </w:pPr>
      <w:r>
        <w:t xml:space="preserve">Data will be collected through three primary instruments:</w:t>
      </w:r>
    </w:p>
    <w:p>
      <w:pPr>
        <w:numPr>
          <w:ilvl w:val="0"/>
          <w:numId w:val="1002"/>
        </w:numPr>
        <w:pStyle w:val="Compact"/>
      </w:pPr>
      <w:r>
        <w:rPr>
          <w:bCs/>
          <w:b/>
        </w:rPr>
        <w:t xml:space="preserve">Observation Checklists:</w:t>
      </w:r>
      <w:r>
        <w:t xml:space="preserve"> </w:t>
      </w:r>
      <w:r>
        <w:t xml:space="preserve">Trained evaluators will observe Hairdressers during live service sessions. The checklist will focus on tool sterilization, use of personal protective equipment (PPE), and technical execution of services.</w:t>
      </w:r>
    </w:p>
    <w:p>
      <w:pPr>
        <w:numPr>
          <w:ilvl w:val="0"/>
          <w:numId w:val="1002"/>
        </w:numPr>
        <w:pStyle w:val="Compact"/>
      </w:pPr>
      <w:r>
        <w:rPr>
          <w:bCs/>
          <w:b/>
        </w:rPr>
        <w:t xml:space="preserve">Client Surveys:</w:t>
      </w:r>
      <w:r>
        <w:t xml:space="preserve"> </w:t>
      </w:r>
      <w:r>
        <w:t xml:space="preserve">Post-service questionnaires will be distributed to clients immediately after their appointment. These surveys will gauge satisfaction with the Hairdresser's communication, skill, and the overall salon environment in Egypt Alexandria.</w:t>
      </w:r>
    </w:p>
    <w:p>
      <w:pPr>
        <w:numPr>
          <w:ilvl w:val="0"/>
          <w:numId w:val="1002"/>
        </w:numPr>
        <w:pStyle w:val="Compact"/>
      </w:pPr>
      <w:r>
        <w:rPr>
          <w:bCs/>
          <w:b/>
        </w:rPr>
        <w:t xml:space="preserve">Hairdresser Interviews:</w:t>
      </w:r>
      <w:r>
        <w:t xml:space="preserve"> </w:t>
      </w:r>
      <w:r>
        <w:t xml:space="preserve">Semi-structured interviews will be conducted with the participating Hairdressers to understand their training background, challenges, and perceptions of the local market.</w:t>
      </w:r>
    </w:p>
    <w:bookmarkEnd w:id="24"/>
    <w:bookmarkStart w:id="25" w:name="experimental-procedure"/>
    <w:p>
      <w:pPr>
        <w:pStyle w:val="Heading3"/>
      </w:pPr>
      <w:r>
        <w:t xml:space="preserve">4.3. Experimental Procedure</w:t>
      </w:r>
    </w:p>
    <w:p>
      <w:pPr>
        <w:pStyle w:val="FirstParagraph"/>
      </w:pPr>
      <w:r>
        <w:t xml:space="preserve">The experiment will be conducted over a period of six weeks. During this time, evaluators will visit the selected salons in Egypt Alexandria during peak and off-peak hours. Each Hairdresser will be assessed on a standardized scale ranging from 1 to 10 across multiple categories, including hygiene, creativity, speed, and client interaction.</w:t>
      </w:r>
    </w:p>
    <w:bookmarkEnd w:id="25"/>
    <w:bookmarkEnd w:id="26"/>
    <w:bookmarkStart w:id="27" w:name="ethical-considerations"/>
    <w:p>
      <w:pPr>
        <w:pStyle w:val="Heading2"/>
      </w:pPr>
      <w:r>
        <w:t xml:space="preserve">5. Ethical Considerations</w:t>
      </w:r>
    </w:p>
    <w:p>
      <w:pPr>
        <w:pStyle w:val="FirstParagraph"/>
      </w:pPr>
      <w:r>
        <w:t xml:space="preserve">Ethical standards are paramount in this Experiment Protocol. All participants, including Hairdressers and clients, will provide informed consent prior to data collection. Confidentiality will be maintained, and no personal identifying information will be published without explicit permission. The experiment will adhere to the ethical guidelines set forth by the Egyptian Ministry of Health and local business regulations in Egypt Alexandria.</w:t>
      </w:r>
    </w:p>
    <w:bookmarkEnd w:id="27"/>
    <w:bookmarkStart w:id="28" w:name="data-analysis"/>
    <w:p>
      <w:pPr>
        <w:pStyle w:val="Heading2"/>
      </w:pPr>
      <w:r>
        <w:t xml:space="preserve">6. Data Analysis</w:t>
      </w:r>
    </w:p>
    <w:p>
      <w:pPr>
        <w:pStyle w:val="FirstParagraph"/>
      </w:pPr>
      <w:r>
        <w:t xml:space="preserve">Quantitative data from observation checklists and client surveys will be analyzed using statistical software to identify trends and correlations. Qualitative data from Hairdresser interviews will be coded thematically to extract common insights regarding the professional landscape in Egypt Alexandria. The results will be triangulated to ensure validity and reliability.</w:t>
      </w:r>
    </w:p>
    <w:bookmarkEnd w:id="28"/>
    <w:bookmarkStart w:id="29" w:name="expected-outcomes"/>
    <w:p>
      <w:pPr>
        <w:pStyle w:val="Heading2"/>
      </w:pPr>
      <w:r>
        <w:t xml:space="preserve">7. Expected Outcomes</w:t>
      </w:r>
    </w:p>
    <w:p>
      <w:pPr>
        <w:pStyle w:val="FirstParagraph"/>
      </w:pPr>
      <w:r>
        <w:t xml:space="preserve">This Experiment Protocol anticipates generating a comprehensive report on the current state of Hairdresser services in Egypt Alexandria. Expected outcomes include:</w:t>
      </w:r>
    </w:p>
    <w:p>
      <w:pPr>
        <w:numPr>
          <w:ilvl w:val="0"/>
          <w:numId w:val="1003"/>
        </w:numPr>
        <w:pStyle w:val="Compact"/>
      </w:pPr>
      <w:r>
        <w:t xml:space="preserve">A detailed benchmark for hygiene and safety standards for Hairdressers.</w:t>
      </w:r>
    </w:p>
    <w:p>
      <w:pPr>
        <w:numPr>
          <w:ilvl w:val="0"/>
          <w:numId w:val="1003"/>
        </w:numPr>
        <w:pStyle w:val="Compact"/>
      </w:pPr>
      <w:r>
        <w:t xml:space="preserve">Identification of areas where Hairdressers in Egypt Alexandria require additional training or resources.</w:t>
      </w:r>
    </w:p>
    <w:p>
      <w:pPr>
        <w:numPr>
          <w:ilvl w:val="0"/>
          <w:numId w:val="1003"/>
        </w:numPr>
        <w:pStyle w:val="Compact"/>
      </w:pPr>
      <w:r>
        <w:t xml:space="preserve">Recommendations for policy improvements to support the Hairdresser profession in the region.</w:t>
      </w:r>
    </w:p>
    <w:bookmarkEnd w:id="29"/>
    <w:bookmarkStart w:id="30" w:name="conclusion"/>
    <w:p>
      <w:pPr>
        <w:pStyle w:val="Heading2"/>
      </w:pPr>
      <w:r>
        <w:t xml:space="preserve">8. Conclusion</w:t>
      </w:r>
    </w:p>
    <w:p>
      <w:pPr>
        <w:pStyle w:val="FirstParagraph"/>
      </w:pPr>
      <w:r>
        <w:t xml:space="preserve">By rigorously applying this Experiment Protocol, stakeholders in Egypt Alexandria can gain valuable insights into the Hairdresser industry. The findings will contribute to the professionalization of the sector, ensuring that clients receive high-quality, safe, and satisfying services. This document serves as the foundational guide for conducting this critical assessment of Hairdresser practices in one of Egypt's most dynamic cities.</w:t>
      </w:r>
    </w:p>
    <w:bookmarkEnd w:id="30"/>
    <w:p>
      <w:pPr>
        <w:pStyle w:val="BodyText"/>
      </w:pPr>
      <w:r>
        <w:t xml:space="preserve">Note: This protocol is subject to revision based on preliminary findings and regulatory updates in Egypt Alexandria. All Hairdressers participating in this experiment are encouraged to view the process as an opportunity for professional development.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Services in Egypt Alexandria</dc:title>
  <dc:creator/>
  <dc:language>en</dc:language>
  <cp:keywords/>
  <dcterms:created xsi:type="dcterms:W3CDTF">2026-10-10T08:50:35Z</dcterms:created>
  <dcterms:modified xsi:type="dcterms:W3CDTF">2026-10-10T08:50:35Z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