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Egypt</w:t>
      </w:r>
      <w:r>
        <w:t xml:space="preserve"> </w:t>
      </w:r>
      <w:r>
        <w:t xml:space="preserve">Cairo</w:t>
      </w:r>
    </w:p>
    <w:bookmarkStart w:id="30" w:name="Xa0a5e5c5c68bea7d6606bff369843b156dfdb45"/>
    <w:p>
      <w:pPr>
        <w:pStyle w:val="Heading1"/>
      </w:pPr>
      <w:r>
        <w:t xml:space="preserve">Experiment Protocol: Hairdresser Service Standards in Egypt Cairo</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hygiene standards, and customer satisfaction levels of Hairdresser professionals operating within the urban environment of Egypt Cairo. The primary objective is to establish a standardized framework for assessing service quality in the local beauty industry. Given the unique cultural and climatic conditions of Egypt Cairo, this protocol aims to determine how environmental factors and local consumer expectations influence the efficacy of hair care services provided by Hairdresser practitioners.</w:t>
      </w:r>
    </w:p>
    <w:p>
      <w:pPr>
        <w:pStyle w:val="BodyText"/>
      </w:pPr>
      <w:r>
        <w:t xml:space="preserve">The study seeks to quantify the relationship between technical skill, sanitation practices, and client retention rates among Hairdresser establishments in major districts of Egypt Cairo, including but not limited to Zamalek, Maadi, and Nasr City.</w:t>
      </w:r>
    </w:p>
    <w:bookmarkEnd w:id="20"/>
    <w:bookmarkStart w:id="21" w:name="scope-and-definitions"/>
    <w:p>
      <w:pPr>
        <w:pStyle w:val="Heading2"/>
      </w:pPr>
      <w:r>
        <w:t xml:space="preserve">2. Scope and Definitions</w:t>
      </w:r>
    </w:p>
    <w:p>
      <w:pPr>
        <w:pStyle w:val="FirstParagraph"/>
      </w:pPr>
      <w:r>
        <w:t xml:space="preserve">The scope of this experiment is strictly limited to licensed Hairdresser salons and barbershops located within the Greater Cairo metropolitan area. The term "Hairdresser" in this document refers to any professional providing cutting, coloring, styling, or chemical treatment services to clients. The geographic focus on Egypt Cairo is critical due to the specific humidity levels, water hardness, and cultural grooming norms prevalent in the region.</w:t>
      </w:r>
    </w:p>
    <w:p>
      <w:pPr>
        <w:pStyle w:val="BodyText"/>
      </w:pPr>
      <w:r>
        <w:t xml:space="preserve">Key variables include:</w:t>
      </w:r>
    </w:p>
    <w:p>
      <w:pPr>
        <w:numPr>
          <w:ilvl w:val="0"/>
          <w:numId w:val="1001"/>
        </w:numPr>
        <w:pStyle w:val="Compact"/>
      </w:pPr>
      <w:r>
        <w:rPr>
          <w:bCs/>
          <w:b/>
        </w:rPr>
        <w:t xml:space="preserve">Technical Proficiency:</w:t>
      </w:r>
      <w:r>
        <w:t xml:space="preserve"> </w:t>
      </w:r>
      <w:r>
        <w:t xml:space="preserve">The ability of the Hairdresser to execute requested styles accurately.</w:t>
      </w:r>
    </w:p>
    <w:p>
      <w:pPr>
        <w:numPr>
          <w:ilvl w:val="0"/>
          <w:numId w:val="1001"/>
        </w:numPr>
        <w:pStyle w:val="Compact"/>
      </w:pPr>
      <w:r>
        <w:rPr>
          <w:bCs/>
          <w:b/>
        </w:rPr>
        <w:t xml:space="preserve">Hygiene Compliance:</w:t>
      </w:r>
      <w:r>
        <w:t xml:space="preserve"> </w:t>
      </w:r>
      <w:r>
        <w:t xml:space="preserve">Adherence to local health regulations regarding tool sterilization and workspace cleanliness.</w:t>
      </w:r>
    </w:p>
    <w:p>
      <w:pPr>
        <w:numPr>
          <w:ilvl w:val="0"/>
          <w:numId w:val="1001"/>
        </w:numPr>
        <w:pStyle w:val="Compact"/>
      </w:pPr>
      <w:r>
        <w:rPr>
          <w:bCs/>
          <w:b/>
        </w:rPr>
        <w:t xml:space="preserve">Client Satisfaction:</w:t>
      </w:r>
      <w:r>
        <w:t xml:space="preserve"> </w:t>
      </w:r>
      <w:r>
        <w:t xml:space="preserve">Measured via post-service surveys specific to the Egyptian market context.</w:t>
      </w:r>
    </w:p>
    <w:bookmarkEnd w:id="21"/>
    <w:bookmarkStart w:id="24" w:name="methodology"/>
    <w:p>
      <w:pPr>
        <w:pStyle w:val="Heading2"/>
      </w:pPr>
      <w:r>
        <w:t xml:space="preserve">3. Methodology</w:t>
      </w:r>
    </w:p>
    <w:bookmarkStart w:id="22" w:name="sample-selection"/>
    <w:p>
      <w:pPr>
        <w:pStyle w:val="Heading3"/>
      </w:pPr>
      <w:r>
        <w:t xml:space="preserve">3.1. Sample Selection</w:t>
      </w:r>
    </w:p>
    <w:p>
      <w:pPr>
        <w:pStyle w:val="FirstParagraph"/>
      </w:pPr>
      <w:r>
        <w:t xml:space="preserve">A stratified random sampling method will be employed to select Hairdresser establishments across Egypt Cairo. The sample will be divided into three tiers based on pricing and location: luxury salons in high-end districts, mid-range establishments in residential areas, and budget-friendly shops in commercial hubs. This ensures a comprehensive view of the Hairdresser industry across different socioeconomic segments in Egypt Cairo.</w:t>
      </w:r>
    </w:p>
    <w:bookmarkEnd w:id="22"/>
    <w:bookmarkStart w:id="23" w:name="data-collection-procedures"/>
    <w:p>
      <w:pPr>
        <w:pStyle w:val="Heading3"/>
      </w:pPr>
      <w:r>
        <w:t xml:space="preserve">3.2. Data Collection Procedures</w:t>
      </w:r>
    </w:p>
    <w:p>
      <w:pPr>
        <w:pStyle w:val="FirstParagraph"/>
      </w:pPr>
      <w:r>
        <w:t xml:space="preserve">Data collection will occur over a period of six months to account for seasonal variations in Egypt Cairo, particularly the impact of summer heat on hair texture and styling longevity. The following procedures will be implemented:</w:t>
      </w:r>
    </w:p>
    <w:p>
      <w:pPr>
        <w:numPr>
          <w:ilvl w:val="0"/>
          <w:numId w:val="1002"/>
        </w:numPr>
        <w:pStyle w:val="Compact"/>
      </w:pPr>
      <w:r>
        <w:rPr>
          <w:bCs/>
          <w:b/>
        </w:rPr>
        <w:t xml:space="preserve">Mystery Shopping:</w:t>
      </w:r>
      <w:r>
        <w:t xml:space="preserve"> </w:t>
      </w:r>
      <w:r>
        <w:t xml:space="preserve">Trained evaluators will visit selected Hairdresser locations to assess service quality, waiting times, and professionalism.</w:t>
      </w:r>
    </w:p>
    <w:p>
      <w:pPr>
        <w:numPr>
          <w:ilvl w:val="0"/>
          <w:numId w:val="1002"/>
        </w:numPr>
        <w:pStyle w:val="Compact"/>
      </w:pPr>
      <w:r>
        <w:rPr>
          <w:bCs/>
          <w:b/>
        </w:rPr>
        <w:t xml:space="preserve">Sanitation Audits:</w:t>
      </w:r>
      <w:r>
        <w:t xml:space="preserve"> </w:t>
      </w:r>
      <w:r>
        <w:t xml:space="preserve">Health inspectors will conduct unannounced visits to verify that Hairdresser tools are properly sterilized and that the workspace meets the hygiene standards required in Egypt Cairo.</w:t>
      </w:r>
    </w:p>
    <w:p>
      <w:pPr>
        <w:numPr>
          <w:ilvl w:val="0"/>
          <w:numId w:val="1002"/>
        </w:numPr>
        <w:pStyle w:val="Compact"/>
      </w:pPr>
      <w:r>
        <w:rPr>
          <w:bCs/>
          <w:b/>
        </w:rPr>
        <w:t xml:space="preserve">Client Interviews:</w:t>
      </w:r>
      <w:r>
        <w:t xml:space="preserve"> </w:t>
      </w:r>
      <w:r>
        <w:t xml:space="preserve">Structured interviews will be conducted with clients immediately after their Hairdresser appointment to gauge satisfaction levels and perceived value.</w:t>
      </w:r>
    </w:p>
    <w:bookmarkEnd w:id="23"/>
    <w:bookmarkEnd w:id="24"/>
    <w:bookmarkStart w:id="25" w:name="experimental-variables"/>
    <w:p>
      <w:pPr>
        <w:pStyle w:val="Heading2"/>
      </w:pPr>
      <w:r>
        <w:t xml:space="preserve">4. Experimental Variables</w:t>
      </w:r>
    </w:p>
    <w:p>
      <w:pPr>
        <w:pStyle w:val="FirstParagraph"/>
      </w:pPr>
      <w:r>
        <w:t xml:space="preserve">The independent variables in this experiment include the type of service provided by the Hairdresser (e.g., haircut, coloring, keratin treatment) and the location of the salon within Egypt Cairo. The dependent variables include client satisfaction scores, repeat visitation rates, and the incidence of adverse reactions to hair products.</w:t>
      </w:r>
    </w:p>
    <w:p>
      <w:pPr>
        <w:pStyle w:val="BodyText"/>
      </w:pPr>
      <w:r>
        <w:t xml:space="preserve">Control variables will include the age and gender of the clients, as well as the initial condition of their hair, to ensure that the results accurately reflect the performance of the Hairdresser rather than external factors.</w:t>
      </w:r>
    </w:p>
    <w:bookmarkEnd w:id="25"/>
    <w:bookmarkStart w:id="26" w:name="ethical-considerations"/>
    <w:p>
      <w:pPr>
        <w:pStyle w:val="Heading2"/>
      </w:pPr>
      <w:r>
        <w:t xml:space="preserve">5. Ethical Considerations</w:t>
      </w:r>
    </w:p>
    <w:p>
      <w:pPr>
        <w:pStyle w:val="FirstParagraph"/>
      </w:pPr>
      <w:r>
        <w:t xml:space="preserve">All participants in this experiment, including clients and Hairdresser staff, will provide informed consent prior to data collection. Confidentiality will be maintained for all personal information gathered during the study. The experiment will adhere to the ethical guidelines set forth by the Egyptian Ministry of Health and local consumer protection agencies in Egypt Cairo.</w:t>
      </w:r>
    </w:p>
    <w:p>
      <w:pPr>
        <w:pStyle w:val="BodyText"/>
      </w:pPr>
      <w:r>
        <w:t xml:space="preserve">Special attention will be paid to ensuring that the presence of evaluators does not disrupt the normal operations of the Hairdresser establishments or compromise the safety and comfort of clients.</w:t>
      </w:r>
    </w:p>
    <w:bookmarkEnd w:id="26"/>
    <w:bookmarkStart w:id="27" w:name="data-analysis"/>
    <w:p>
      <w:pPr>
        <w:pStyle w:val="Heading2"/>
      </w:pPr>
      <w:r>
        <w:t xml:space="preserve">6. Data Analysis</w:t>
      </w:r>
    </w:p>
    <w:p>
      <w:pPr>
        <w:pStyle w:val="FirstParagraph"/>
      </w:pPr>
      <w:r>
        <w:t xml:space="preserve">Collected data will be analyzed using statistical software to identify trends and correlations between Hairdresser performance metrics and client satisfaction. Descriptive statistics will summarize the overall quality of Hairdresser services in Egypt Cairo, while inferential statistics will test hypotheses regarding the impact of location and pricing on service quality.</w:t>
      </w:r>
    </w:p>
    <w:p>
      <w:pPr>
        <w:pStyle w:val="BodyText"/>
      </w:pPr>
      <w:r>
        <w:t xml:space="preserve">Qualitative data from client interviews will be coded and analyzed to identify common themes and areas for improvement in the Hairdresser industry within Egypt Cairo.</w:t>
      </w:r>
    </w:p>
    <w:bookmarkEnd w:id="27"/>
    <w:bookmarkStart w:id="28" w:name="expected-outcomes"/>
    <w:p>
      <w:pPr>
        <w:pStyle w:val="Heading2"/>
      </w:pPr>
      <w:r>
        <w:t xml:space="preserve">7. Expected Outcomes</w:t>
      </w:r>
    </w:p>
    <w:p>
      <w:pPr>
        <w:pStyle w:val="FirstParagraph"/>
      </w:pPr>
      <w:r>
        <w:t xml:space="preserve">This experiment aims to produce a comprehensive report detailing the current state of Hairdresser services in Egypt Cairo. Expected outcomes include:</w:t>
      </w:r>
    </w:p>
    <w:p>
      <w:pPr>
        <w:numPr>
          <w:ilvl w:val="0"/>
          <w:numId w:val="1003"/>
        </w:numPr>
        <w:pStyle w:val="Compact"/>
      </w:pPr>
      <w:r>
        <w:t xml:space="preserve">Identification of best practices among top-performing Hairdresser establishments.</w:t>
      </w:r>
    </w:p>
    <w:p>
      <w:pPr>
        <w:numPr>
          <w:ilvl w:val="0"/>
          <w:numId w:val="1003"/>
        </w:numPr>
        <w:pStyle w:val="Compact"/>
      </w:pPr>
      <w:r>
        <w:t xml:space="preserve">Recommendations for improving hygiene and safety standards across the industry.</w:t>
      </w:r>
    </w:p>
    <w:p>
      <w:pPr>
        <w:numPr>
          <w:ilvl w:val="0"/>
          <w:numId w:val="1003"/>
        </w:numPr>
        <w:pStyle w:val="Compact"/>
      </w:pPr>
      <w:r>
        <w:t xml:space="preserve">Insights into consumer preferences and expectations for Hairdresser services in Egypt Cairo.</w:t>
      </w:r>
    </w:p>
    <w:p>
      <w:pPr>
        <w:pStyle w:val="FirstParagraph"/>
      </w:pPr>
      <w:r>
        <w:t xml:space="preserve">The findings will be disseminated to industry stakeholders, regulatory bodies, and the public to promote higher standards of service and safety in the Hairdresser sector of Egypt Cairo.</w:t>
      </w:r>
    </w:p>
    <w:bookmarkEnd w:id="28"/>
    <w:bookmarkStart w:id="29" w:name="conclusion"/>
    <w:p>
      <w:pPr>
        <w:pStyle w:val="Heading2"/>
      </w:pPr>
      <w:r>
        <w:t xml:space="preserve">8. Conclusion</w:t>
      </w:r>
    </w:p>
    <w:p>
      <w:pPr>
        <w:pStyle w:val="FirstParagraph"/>
      </w:pPr>
      <w:r>
        <w:t xml:space="preserve">This Experiment Protocol provides a structured approach to evaluating the Hairdresser industry in Egypt Cairo. By systematically assessing technical skills, hygiene practices, and client satisfaction, the study will contribute valuable knowledge to the field of beauty service management. The results will help guide policy decisions, training programs, and business strategies aimed at enhancing the quality of Hairdresser services for consumers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Egypt Cairo</dc:title>
  <dc:creator/>
  <dc:language>en</dc:language>
  <cp:keywords/>
  <dcterms:created xsi:type="dcterms:W3CDTF">2026-10-10T03:46:59Z</dcterms:created>
  <dcterms:modified xsi:type="dcterms:W3CDTF">2026-10-10T03:46:59Z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