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Hairdresser</w:t>
      </w:r>
      <w:r>
        <w:t xml:space="preserve"> </w:t>
      </w:r>
      <w:r>
        <w:t xml:space="preserve">Services</w:t>
      </w:r>
      <w:r>
        <w:t xml:space="preserve"> </w:t>
      </w:r>
      <w:r>
        <w:t xml:space="preserve">in</w:t>
      </w:r>
      <w:r>
        <w:t xml:space="preserve"> </w:t>
      </w:r>
      <w:r>
        <w:t xml:space="preserve">Nigeria</w:t>
      </w:r>
      <w:r>
        <w:t xml:space="preserve"> </w:t>
      </w:r>
      <w:r>
        <w:t xml:space="preserve">Abuja</w:t>
      </w:r>
    </w:p>
    <w:bookmarkStart w:id="34" w:name="X477dcf392084de0e0470322727c16d6af9a60da"/>
    <w:p>
      <w:pPr>
        <w:pStyle w:val="Heading1"/>
      </w:pPr>
      <w:r>
        <w:t xml:space="preserve">Experiment Protocol: Evaluation of Hairdresser Service Standards and Client Satisfaction in Nigeria Abuja</w:t>
      </w:r>
    </w:p>
    <w:bookmarkStart w:id="20" w:name="introduction-and-background"/>
    <w:p>
      <w:pPr>
        <w:pStyle w:val="Heading2"/>
      </w:pPr>
      <w:r>
        <w:t xml:space="preserve">1. Introduction and Background</w:t>
      </w:r>
    </w:p>
    <w:p>
      <w:pPr>
        <w:pStyle w:val="FirstParagraph"/>
      </w:pPr>
      <w:r>
        <w:t xml:space="preserve">The beauty and personal care industry in Nigeria Abuja represents a significant economic sector, with hairdressing being a cornerstone of cultural expression and professional grooming. As the Federal Capital Territory (FCT) continues to grow, the demand for high-quality hairdresser services has surged. However, there is a lack of standardized data regarding service quality, client satisfaction, and safety protocols across various salons in Nigeria Abuja.</w:t>
      </w:r>
    </w:p>
    <w:p>
      <w:pPr>
        <w:pStyle w:val="BodyText"/>
      </w:pPr>
      <w:r>
        <w:t xml:space="preserve">This Experiment Protocol outlines a structured approach to evaluating the performance, hygiene standards, and client interaction skills of hairdressers operating within Nigeria Abuja. The primary objective is to gather empirical data that can be used to improve industry standards, enhance consumer protection, and provide actionable insights for salon owners and regulatory bodies in Nigeria Abuja.</w:t>
      </w:r>
    </w:p>
    <w:bookmarkEnd w:id="20"/>
    <w:bookmarkStart w:id="21" w:name="objectives"/>
    <w:p>
      <w:pPr>
        <w:pStyle w:val="Heading2"/>
      </w:pPr>
      <w:r>
        <w:t xml:space="preserve">2. Objectives</w:t>
      </w:r>
    </w:p>
    <w:p>
      <w:pPr>
        <w:pStyle w:val="FirstParagraph"/>
      </w:pPr>
      <w:r>
        <w:t xml:space="preserve">The specific objectives of this experiment are:</w:t>
      </w:r>
    </w:p>
    <w:p>
      <w:pPr>
        <w:numPr>
          <w:ilvl w:val="0"/>
          <w:numId w:val="1001"/>
        </w:numPr>
        <w:pStyle w:val="Compact"/>
      </w:pPr>
      <w:r>
        <w:t xml:space="preserve">To assess the hygiene and safety practices employed by hairdressers in Nigeria Abuja.</w:t>
      </w:r>
    </w:p>
    <w:p>
      <w:pPr>
        <w:numPr>
          <w:ilvl w:val="0"/>
          <w:numId w:val="1001"/>
        </w:numPr>
        <w:pStyle w:val="Compact"/>
      </w:pPr>
      <w:r>
        <w:t xml:space="preserve">To measure client satisfaction levels regarding service quality, pricing, and turnaround time.</w:t>
      </w:r>
    </w:p>
    <w:p>
      <w:pPr>
        <w:numPr>
          <w:ilvl w:val="0"/>
          <w:numId w:val="1001"/>
        </w:numPr>
        <w:pStyle w:val="Compact"/>
      </w:pPr>
      <w:r>
        <w:t xml:space="preserve">To evaluate the technical proficiency of hairdressers in handling diverse hair types common in Nigeria Abuja.</w:t>
      </w:r>
    </w:p>
    <w:p>
      <w:pPr>
        <w:numPr>
          <w:ilvl w:val="0"/>
          <w:numId w:val="1001"/>
        </w:numPr>
        <w:pStyle w:val="Compact"/>
      </w:pPr>
      <w:r>
        <w:t xml:space="preserve">To identify gaps in current training and certification processes for hairdressers in the region.</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study will employ a mixed-methods approach, combining quantitative surveys with qualitative observational assessments. The experiment will be conducted over a period of three months across selected districts in Nigeria Abuja, including Wuse, Garki, Maitama, and Asokoro.</w:t>
      </w:r>
    </w:p>
    <w:bookmarkEnd w:id="22"/>
    <w:bookmarkStart w:id="23" w:name="sampling-strategy"/>
    <w:p>
      <w:pPr>
        <w:pStyle w:val="Heading3"/>
      </w:pPr>
      <w:r>
        <w:t xml:space="preserve">3.2 Sampling Strategy</w:t>
      </w:r>
    </w:p>
    <w:p>
      <w:pPr>
        <w:pStyle w:val="FirstParagraph"/>
      </w:pPr>
      <w:r>
        <w:t xml:space="preserve">A stratified random sampling technique will be used to select 50 salons in Nigeria Abuja. These salons will be categorized into three tiers based on their pricing and location:</w:t>
      </w:r>
    </w:p>
    <w:p>
      <w:pPr>
        <w:numPr>
          <w:ilvl w:val="0"/>
          <w:numId w:val="1002"/>
        </w:numPr>
        <w:pStyle w:val="Compact"/>
      </w:pPr>
      <w:r>
        <w:rPr>
          <w:bCs/>
          <w:b/>
        </w:rPr>
        <w:t xml:space="preserve">Tier 1:</w:t>
      </w:r>
      <w:r>
        <w:t xml:space="preserve"> </w:t>
      </w:r>
      <w:r>
        <w:t xml:space="preserve">High-end salons in affluent areas.</w:t>
      </w:r>
    </w:p>
    <w:p>
      <w:pPr>
        <w:numPr>
          <w:ilvl w:val="0"/>
          <w:numId w:val="1002"/>
        </w:numPr>
        <w:pStyle w:val="Compact"/>
      </w:pPr>
      <w:r>
        <w:rPr>
          <w:bCs/>
          <w:b/>
        </w:rPr>
        <w:t xml:space="preserve">Tier 2:</w:t>
      </w:r>
      <w:r>
        <w:t xml:space="preserve"> </w:t>
      </w:r>
      <w:r>
        <w:t xml:space="preserve">Mid-range salons in commercial districts.</w:t>
      </w:r>
    </w:p>
    <w:p>
      <w:pPr>
        <w:numPr>
          <w:ilvl w:val="0"/>
          <w:numId w:val="1002"/>
        </w:numPr>
        <w:pStyle w:val="Compact"/>
      </w:pPr>
      <w:r>
        <w:rPr>
          <w:bCs/>
          <w:b/>
        </w:rPr>
        <w:t xml:space="preserve">Tier 3:</w:t>
      </w:r>
      <w:r>
        <w:t xml:space="preserve"> </w:t>
      </w:r>
      <w:r>
        <w:t xml:space="preserve">Budget-friendly salons in residential neighborhoods.</w:t>
      </w:r>
    </w:p>
    <w:p>
      <w:pPr>
        <w:pStyle w:val="FirstParagraph"/>
      </w:pPr>
      <w:r>
        <w:t xml:space="preserve">From each salon, a minimum of 10 clients will be surveyed, and one hairdresser will be observed during a standard service session.</w:t>
      </w:r>
    </w:p>
    <w:bookmarkEnd w:id="23"/>
    <w:bookmarkStart w:id="24" w:name="data-collection-instruments"/>
    <w:p>
      <w:pPr>
        <w:pStyle w:val="Heading3"/>
      </w:pPr>
      <w:r>
        <w:t xml:space="preserve">3.3 Data Collection Instruments</w:t>
      </w:r>
    </w:p>
    <w:p>
      <w:pPr>
        <w:pStyle w:val="FirstParagraph"/>
      </w:pPr>
      <w:r>
        <w:t xml:space="preserve">The following tools will be used to collect data:</w:t>
      </w:r>
    </w:p>
    <w:p>
      <w:pPr>
        <w:numPr>
          <w:ilvl w:val="0"/>
          <w:numId w:val="1003"/>
        </w:numPr>
        <w:pStyle w:val="Compact"/>
      </w:pPr>
      <w:r>
        <w:rPr>
          <w:bCs/>
          <w:b/>
        </w:rPr>
        <w:t xml:space="preserve">Client Satisfaction Survey:</w:t>
      </w:r>
      <w:r>
        <w:t xml:space="preserve"> </w:t>
      </w:r>
      <w:r>
        <w:t xml:space="preserve">A structured questionnaire assessing satisfaction with service quality, cleanliness, and value for money.</w:t>
      </w:r>
    </w:p>
    <w:p>
      <w:pPr>
        <w:numPr>
          <w:ilvl w:val="0"/>
          <w:numId w:val="1003"/>
        </w:numPr>
        <w:pStyle w:val="Compact"/>
      </w:pPr>
      <w:r>
        <w:rPr>
          <w:bCs/>
          <w:b/>
        </w:rPr>
        <w:t xml:space="preserve">Hygiene Checklist:</w:t>
      </w:r>
      <w:r>
        <w:t xml:space="preserve"> </w:t>
      </w:r>
      <w:r>
        <w:t xml:space="preserve">A standardized checklist for evaluating sanitation practices, tool sterilization, and workspace cleanliness.</w:t>
      </w:r>
    </w:p>
    <w:p>
      <w:pPr>
        <w:numPr>
          <w:ilvl w:val="0"/>
          <w:numId w:val="1003"/>
        </w:numPr>
        <w:pStyle w:val="Compact"/>
      </w:pPr>
      <w:r>
        <w:rPr>
          <w:bCs/>
          <w:b/>
        </w:rPr>
        <w:t xml:space="preserve">Technical Assessment Form:</w:t>
      </w:r>
      <w:r>
        <w:t xml:space="preserve"> </w:t>
      </w:r>
      <w:r>
        <w:t xml:space="preserve">A rubric for rating the hairdresser’s technical skills, including precision, speed, and adaptability to client preferences.</w:t>
      </w:r>
    </w:p>
    <w:bookmarkEnd w:id="24"/>
    <w:bookmarkEnd w:id="25"/>
    <w:bookmarkStart w:id="29" w:name="procedure"/>
    <w:p>
      <w:pPr>
        <w:pStyle w:val="Heading2"/>
      </w:pPr>
      <w:r>
        <w:t xml:space="preserve">4. Procedure</w:t>
      </w:r>
    </w:p>
    <w:bookmarkStart w:id="26" w:name="pre-experiment-phase"/>
    <w:p>
      <w:pPr>
        <w:pStyle w:val="Heading3"/>
      </w:pPr>
      <w:r>
        <w:t xml:space="preserve">4.1 Pre-Experiment Phase</w:t>
      </w:r>
    </w:p>
    <w:p>
      <w:pPr>
        <w:pStyle w:val="FirstParagraph"/>
      </w:pPr>
      <w:r>
        <w:t xml:space="preserve">Before data collection begins, all research assistants will undergo training to ensure consistency in observations and survey administration. Permissions will be obtained from salon owners and clients in Nigeria Abuja. Informed consent forms will be distributed to all participants.</w:t>
      </w:r>
    </w:p>
    <w:bookmarkEnd w:id="26"/>
    <w:bookmarkStart w:id="27" w:name="data-collection-phase"/>
    <w:p>
      <w:pPr>
        <w:pStyle w:val="Heading3"/>
      </w:pPr>
      <w:r>
        <w:t xml:space="preserve">4.2 Data Collection Phase</w:t>
      </w:r>
    </w:p>
    <w:p>
      <w:pPr>
        <w:pStyle w:val="FirstParagraph"/>
      </w:pPr>
      <w:r>
        <w:t xml:space="preserve">During this phase, research assistants will visit selected salons in Nigeria Abuja. They will:</w:t>
      </w:r>
    </w:p>
    <w:p>
      <w:pPr>
        <w:numPr>
          <w:ilvl w:val="0"/>
          <w:numId w:val="1004"/>
        </w:numPr>
        <w:pStyle w:val="Compact"/>
      </w:pPr>
      <w:r>
        <w:t xml:space="preserve">Observe the hairdresser’s workflow and hygiene practices using the Hygiene Checklist.</w:t>
      </w:r>
    </w:p>
    <w:p>
      <w:pPr>
        <w:numPr>
          <w:ilvl w:val="0"/>
          <w:numId w:val="1004"/>
        </w:numPr>
        <w:pStyle w:val="Compact"/>
      </w:pPr>
      <w:r>
        <w:t xml:space="preserve">Administer the Client Satisfaction Survey to clients immediately after their service.</w:t>
      </w:r>
    </w:p>
    <w:p>
      <w:pPr>
        <w:numPr>
          <w:ilvl w:val="0"/>
          <w:numId w:val="1004"/>
        </w:numPr>
        <w:pStyle w:val="Compact"/>
      </w:pPr>
      <w:r>
        <w:t xml:space="preserve">Record qualitative notes on client-hairdresser interactions and overall salon ambiance.</w:t>
      </w:r>
    </w:p>
    <w:bookmarkEnd w:id="27"/>
    <w:bookmarkStart w:id="28" w:name="post-experiment-phase"/>
    <w:p>
      <w:pPr>
        <w:pStyle w:val="Heading3"/>
      </w:pPr>
      <w:r>
        <w:t xml:space="preserve">4.3 Post-Experiment Phase</w:t>
      </w:r>
    </w:p>
    <w:p>
      <w:pPr>
        <w:pStyle w:val="FirstParagraph"/>
      </w:pPr>
      <w:r>
        <w:t xml:space="preserve">Collected data will be compiled and analyzed using statistical software. Qualitative data will be coded for thematic analysis. Findings will be synthesized to produce a comprehensive report on hairdresser service standards in Nigeria Abuja.</w:t>
      </w:r>
    </w:p>
    <w:bookmarkEnd w:id="28"/>
    <w:bookmarkEnd w:id="29"/>
    <w:bookmarkStart w:id="30" w:name="ethical-considerations"/>
    <w:p>
      <w:pPr>
        <w:pStyle w:val="Heading2"/>
      </w:pPr>
      <w:r>
        <w:t xml:space="preserve">5. Ethical Considerations</w:t>
      </w:r>
    </w:p>
    <w:p>
      <w:pPr>
        <w:pStyle w:val="FirstParagraph"/>
      </w:pPr>
      <w:r>
        <w:t xml:space="preserve">This experiment adheres to ethical guidelines for research involving human subjects. Key considerations include:</w:t>
      </w:r>
    </w:p>
    <w:p>
      <w:pPr>
        <w:numPr>
          <w:ilvl w:val="0"/>
          <w:numId w:val="1005"/>
        </w:numPr>
        <w:pStyle w:val="Compact"/>
      </w:pPr>
      <w:r>
        <w:rPr>
          <w:bCs/>
          <w:b/>
        </w:rPr>
        <w:t xml:space="preserve">Informed Consent:</w:t>
      </w:r>
      <w:r>
        <w:t xml:space="preserve"> </w:t>
      </w:r>
      <w:r>
        <w:t xml:space="preserve">All participants will be informed about the purpose of the study and their right to withdraw at any time.</w:t>
      </w:r>
    </w:p>
    <w:p>
      <w:pPr>
        <w:numPr>
          <w:ilvl w:val="0"/>
          <w:numId w:val="1005"/>
        </w:numPr>
        <w:pStyle w:val="Compact"/>
      </w:pPr>
      <w:r>
        <w:rPr>
          <w:bCs/>
          <w:b/>
        </w:rPr>
        <w:t xml:space="preserve">Confidentiality:</w:t>
      </w:r>
      <w:r>
        <w:t xml:space="preserve"> </w:t>
      </w:r>
      <w:r>
        <w:t xml:space="preserve">Personal information of clients and hairdressers will be kept confidential and anonymized in reports.</w:t>
      </w:r>
    </w:p>
    <w:p>
      <w:pPr>
        <w:numPr>
          <w:ilvl w:val="0"/>
          <w:numId w:val="1005"/>
        </w:numPr>
        <w:pStyle w:val="Compact"/>
      </w:pPr>
      <w:r>
        <w:rPr>
          <w:bCs/>
          <w:b/>
        </w:rPr>
        <w:t xml:space="preserve">Non-Interference:</w:t>
      </w:r>
      <w:r>
        <w:t xml:space="preserve"> </w:t>
      </w:r>
      <w:r>
        <w:t xml:space="preserve">Observations will be conducted discreetly to avoid disrupting normal salon operations in Nigeria Abuja.</w:t>
      </w:r>
    </w:p>
    <w:bookmarkEnd w:id="30"/>
    <w:bookmarkStart w:id="31" w:name="expected-outcomes"/>
    <w:p>
      <w:pPr>
        <w:pStyle w:val="Heading2"/>
      </w:pPr>
      <w:r>
        <w:t xml:space="preserve">6. Expected Outcomes</w:t>
      </w:r>
    </w:p>
    <w:p>
      <w:pPr>
        <w:pStyle w:val="FirstParagraph"/>
      </w:pPr>
      <w:r>
        <w:t xml:space="preserve">The experiment aims to produce the following outcomes:</w:t>
      </w:r>
    </w:p>
    <w:p>
      <w:pPr>
        <w:numPr>
          <w:ilvl w:val="0"/>
          <w:numId w:val="1006"/>
        </w:numPr>
        <w:pStyle w:val="Compact"/>
      </w:pPr>
      <w:r>
        <w:t xml:space="preserve">A detailed report on the current state of hairdresser services in Nigeria Abuja.</w:t>
      </w:r>
    </w:p>
    <w:p>
      <w:pPr>
        <w:numPr>
          <w:ilvl w:val="0"/>
          <w:numId w:val="1006"/>
        </w:numPr>
        <w:pStyle w:val="Compact"/>
      </w:pPr>
      <w:r>
        <w:t xml:space="preserve">Identification of best practices and areas needing improvement.</w:t>
      </w:r>
    </w:p>
    <w:p>
      <w:pPr>
        <w:numPr>
          <w:ilvl w:val="0"/>
          <w:numId w:val="1006"/>
        </w:numPr>
        <w:pStyle w:val="Compact"/>
      </w:pPr>
      <w:r>
        <w:t xml:space="preserve">Recommendations for policy makers and industry stakeholders to enhance service quality and safety.</w:t>
      </w:r>
    </w:p>
    <w:p>
      <w:pPr>
        <w:numPr>
          <w:ilvl w:val="0"/>
          <w:numId w:val="1006"/>
        </w:numPr>
        <w:pStyle w:val="Compact"/>
      </w:pPr>
      <w:r>
        <w:t xml:space="preserve">Development of a standardized certification framework for hairdressers in Nigeria Abuja.</w:t>
      </w:r>
    </w:p>
    <w:bookmarkEnd w:id="31"/>
    <w:bookmarkStart w:id="32" w:name="timeline"/>
    <w:p>
      <w:pPr>
        <w:pStyle w:val="Heading2"/>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Activities</w:t>
            </w:r>
          </w:p>
        </w:tc>
      </w:tr>
      <w:tr>
        <w:tc>
          <w:tcPr/>
          <w:p>
            <w:pPr>
              <w:pStyle w:val="Compact"/>
              <w:jc w:val="left"/>
            </w:pPr>
            <w:r>
              <w:t xml:space="preserve">Preparation</w:t>
            </w:r>
          </w:p>
        </w:tc>
        <w:tc>
          <w:tcPr/>
          <w:p>
            <w:pPr>
              <w:pStyle w:val="Compact"/>
              <w:jc w:val="left"/>
            </w:pPr>
            <w:r>
              <w:t xml:space="preserve">2 weeks</w:t>
            </w:r>
          </w:p>
        </w:tc>
        <w:tc>
          <w:tcPr/>
          <w:p>
            <w:pPr>
              <w:pStyle w:val="Compact"/>
              <w:jc w:val="left"/>
            </w:pPr>
            <w:r>
              <w:t xml:space="preserve">Training, permissions, instrument finalization</w:t>
            </w:r>
          </w:p>
        </w:tc>
      </w:tr>
      <w:tr>
        <w:tc>
          <w:tcPr/>
          <w:p>
            <w:pPr>
              <w:pStyle w:val="Compact"/>
              <w:jc w:val="left"/>
            </w:pPr>
            <w:r>
              <w:t xml:space="preserve">Data Collection</w:t>
            </w:r>
          </w:p>
        </w:tc>
        <w:tc>
          <w:tcPr/>
          <w:p>
            <w:pPr>
              <w:pStyle w:val="Compact"/>
              <w:jc w:val="left"/>
            </w:pPr>
            <w:r>
              <w:t xml:space="preserve">8 weeks</w:t>
            </w:r>
          </w:p>
        </w:tc>
        <w:tc>
          <w:tcPr/>
          <w:p>
            <w:pPr>
              <w:pStyle w:val="Compact"/>
              <w:jc w:val="left"/>
            </w:pPr>
            <w:r>
              <w:t xml:space="preserve">Salon visits, surveys, observations</w:t>
            </w:r>
          </w:p>
        </w:tc>
      </w:tr>
      <w:tr>
        <w:tc>
          <w:tcPr/>
          <w:p>
            <w:pPr>
              <w:pStyle w:val="Compact"/>
              <w:jc w:val="left"/>
            </w:pPr>
            <w:r>
              <w:t xml:space="preserve">Data Analysis</w:t>
            </w:r>
          </w:p>
        </w:tc>
        <w:tc>
          <w:tcPr/>
          <w:p>
            <w:pPr>
              <w:pStyle w:val="Compact"/>
              <w:jc w:val="left"/>
            </w:pPr>
            <w:r>
              <w:t xml:space="preserve">3 weeks</w:t>
            </w:r>
          </w:p>
        </w:tc>
        <w:tc>
          <w:tcPr/>
          <w:p>
            <w:pPr>
              <w:pStyle w:val="Compact"/>
              <w:jc w:val="left"/>
            </w:pPr>
            <w:r>
              <w:t xml:space="preserve">Statistical analysis, thematic coding</w:t>
            </w:r>
          </w:p>
        </w:tc>
      </w:tr>
      <w:tr>
        <w:tc>
          <w:tcPr/>
          <w:p>
            <w:pPr>
              <w:pStyle w:val="Compact"/>
              <w:jc w:val="left"/>
            </w:pPr>
            <w:r>
              <w:t xml:space="preserve">Reporting</w:t>
            </w:r>
          </w:p>
        </w:tc>
        <w:tc>
          <w:tcPr/>
          <w:p>
            <w:pPr>
              <w:pStyle w:val="Compact"/>
              <w:jc w:val="left"/>
            </w:pPr>
            <w:r>
              <w:t xml:space="preserve">2 weeks</w:t>
            </w:r>
          </w:p>
        </w:tc>
        <w:tc>
          <w:tcPr/>
          <w:p>
            <w:pPr>
              <w:pStyle w:val="Compact"/>
              <w:jc w:val="left"/>
            </w:pPr>
            <w:r>
              <w:t xml:space="preserve">Report writing, dissemination</w:t>
            </w:r>
          </w:p>
        </w:tc>
      </w:tr>
    </w:tbl>
    <w:bookmarkEnd w:id="32"/>
    <w:bookmarkStart w:id="33" w:name="conclusion"/>
    <w:p>
      <w:pPr>
        <w:pStyle w:val="Heading2"/>
      </w:pPr>
      <w:r>
        <w:t xml:space="preserve">8. Conclusion</w:t>
      </w:r>
    </w:p>
    <w:p>
      <w:pPr>
        <w:pStyle w:val="FirstParagraph"/>
      </w:pPr>
      <w:r>
        <w:t xml:space="preserve">This Experiment Protocol provides a robust framework for evaluating hairdresser services in Nigeria Abuja. By systematically assessing service quality, hygiene, and client satisfaction, this study will contribute valuable insights to the beauty industry in Nigeria Abuja. The findings will support efforts to elevate professional standards, ensuring that clients receive safe, high-quality hairdressing services across the Federal Capital Territory.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Hairdresser Services in Nigeria Abuja</dc:title>
  <dc:creator/>
  <dc:language>en</dc:language>
  <cp:keywords/>
  <dcterms:created xsi:type="dcterms:W3CDTF">2026-10-10T04:47:08Z</dcterms:created>
  <dcterms:modified xsi:type="dcterms:W3CDTF">2026-10-10T04:47:08Z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