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Brazil</w:t>
      </w:r>
      <w:r>
        <w:t xml:space="preserve"> </w:t>
      </w:r>
      <w:r>
        <w:t xml:space="preserve">Brasília</w:t>
      </w:r>
    </w:p>
    <w:bookmarkStart w:id="20" w:name="X2c6f484c34f543eaf2fa727bca9eabf4bff3060"/>
    <w:p>
      <w:pPr>
        <w:pStyle w:val="Heading1"/>
      </w:pPr>
      <w:r>
        <w:t xml:space="preserve">Experiment Protocol: Human Resources Manager</w:t>
      </w:r>
    </w:p>
    <w:p>
      <w:pPr>
        <w:pStyle w:val="FirstParagraph"/>
      </w:pPr>
      <w:r>
        <w:rPr>
          <w:bCs/>
          <w:b/>
        </w:rPr>
        <w:t xml:space="preserve">Location:</w:t>
      </w:r>
      <w:r>
        <w:t xml:space="preserve"> </w:t>
      </w:r>
      <w:r>
        <w:t xml:space="preserve">Brazil Brasília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methodology for evaluating the performance, decision-making processes, and strategic impact of a Human Resources Manager within the unique socio-economic and regulatory context of Brazil Brasília. The primary objective is to assess how a Human Resources Manager adapts to local labor laws, cultural nuances, and the specific demands of the capital city's public and private sectors.</w:t>
      </w:r>
    </w:p>
    <w:p>
      <w:pPr>
        <w:pStyle w:val="BodyText"/>
      </w:pPr>
      <w:r>
        <w:t xml:space="preserve">Brasília, as the political and administrative heart of Brazil, presents a distinct environment characterized by a high concentration of government agencies, multinational corporations, and a workforce that values stability, legal compliance, and professional development. This protocol aims to simulate real-world scenarios to measure the effectiveness of HR strategies in this specific locale.</w:t>
      </w:r>
    </w:p>
    <w:p>
      <w:pPr>
        <w:pStyle w:val="BodyText"/>
      </w:pPr>
      <w:r>
        <w:t xml:space="preserve">2. Scope and Context</w:t>
      </w:r>
    </w:p>
    <w:p>
      <w:pPr>
        <w:pStyle w:val="BodyText"/>
      </w:pPr>
      <w:r>
        <w:t xml:space="preserve">The experiment will focus on the following key areas relevant to a Human Resources Manager operating in Brazil Brasília:</w:t>
      </w:r>
    </w:p>
    <w:p>
      <w:pPr>
        <w:numPr>
          <w:ilvl w:val="0"/>
          <w:numId w:val="1001"/>
        </w:numPr>
        <w:pStyle w:val="Compact"/>
      </w:pPr>
      <w:r>
        <w:rPr>
          <w:bCs/>
          <w:b/>
        </w:rPr>
        <w:t xml:space="preserve">Regulatory Compliance:</w:t>
      </w:r>
      <w:r>
        <w:t xml:space="preserve"> </w:t>
      </w:r>
      <w:r>
        <w:t xml:space="preserve">Adherence to the Brazilian Labor Code (CLT), recent labor reforms, and local municipal regulations specific to the Federal District.</w:t>
      </w:r>
    </w:p>
    <w:p>
      <w:pPr>
        <w:numPr>
          <w:ilvl w:val="0"/>
          <w:numId w:val="1001"/>
        </w:numPr>
        <w:pStyle w:val="Compact"/>
      </w:pPr>
      <w:r>
        <w:rPr>
          <w:bCs/>
          <w:b/>
        </w:rPr>
        <w:t xml:space="preserve">Talent Acquisition:</w:t>
      </w:r>
      <w:r>
        <w:t xml:space="preserve"> </w:t>
      </w:r>
      <w:r>
        <w:t xml:space="preserve">Strategies for recruiting top talent in a competitive market where proximity to government institutions influences career choices.</w:t>
      </w:r>
    </w:p>
    <w:p>
      <w:pPr>
        <w:numPr>
          <w:ilvl w:val="0"/>
          <w:numId w:val="1001"/>
        </w:numPr>
        <w:pStyle w:val="Compact"/>
      </w:pPr>
      <w:r>
        <w:rPr>
          <w:bCs/>
          <w:b/>
        </w:rPr>
        <w:t xml:space="preserve">Employee Relations:</w:t>
      </w:r>
      <w:r>
        <w:t xml:space="preserve"> </w:t>
      </w:r>
      <w:r>
        <w:t xml:space="preserve">Managing labor unions, collective bargaining agreements, and fostering a positive workplace culture in a diverse urban environment.</w:t>
      </w:r>
    </w:p>
    <w:p>
      <w:pPr>
        <w:numPr>
          <w:ilvl w:val="0"/>
          <w:numId w:val="1001"/>
        </w:numPr>
        <w:pStyle w:val="Compact"/>
      </w:pPr>
      <w:r>
        <w:rPr>
          <w:bCs/>
          <w:b/>
        </w:rPr>
        <w:t xml:space="preserve">Strategic Alignment:</w:t>
      </w:r>
      <w:r>
        <w:t xml:space="preserve"> </w:t>
      </w:r>
      <w:r>
        <w:t xml:space="preserve">Aligning HR initiatives with organizational goals while considering the political and economic climate of Brasília.</w:t>
      </w:r>
    </w:p>
    <w:p>
      <w:pPr>
        <w:pStyle w:val="FirstParagraph"/>
      </w:pPr>
      <w:r>
        <w:t xml:space="preserve">3. Methodology</w:t>
      </w:r>
    </w:p>
    <w:p>
      <w:pPr>
        <w:pStyle w:val="BodyText"/>
      </w:pPr>
      <w:r>
        <w:t xml:space="preserve">The experiment will be conducted over a period of six months, involving a cohort of Human Resources Managers from various organizations in Brazil Brasília. The methodology includes:</w:t>
      </w:r>
    </w:p>
    <w:p>
      <w:pPr>
        <w:numPr>
          <w:ilvl w:val="0"/>
          <w:numId w:val="1002"/>
        </w:numPr>
        <w:pStyle w:val="Compact"/>
      </w:pPr>
      <w:r>
        <w:rPr>
          <w:bCs/>
          <w:b/>
        </w:rPr>
        <w:t xml:space="preserve">Scenario-Based Assessments:</w:t>
      </w:r>
      <w:r>
        <w:t xml:space="preserve"> </w:t>
      </w:r>
      <w:r>
        <w:t xml:space="preserve">Participants will be presented with realistic HR challenges, such as handling labor disputes, implementing remote work policies, and navigating changes in federal labor legislation.</w:t>
      </w:r>
    </w:p>
    <w:p>
      <w:pPr>
        <w:numPr>
          <w:ilvl w:val="0"/>
          <w:numId w:val="1002"/>
        </w:numPr>
        <w:pStyle w:val="Compact"/>
      </w:pPr>
      <w:r>
        <w:rPr>
          <w:bCs/>
          <w:b/>
        </w:rPr>
        <w:t xml:space="preserve">Performance Metrics:</w:t>
      </w:r>
      <w:r>
        <w:t xml:space="preserve"> </w:t>
      </w:r>
      <w:r>
        <w:t xml:space="preserve">Key performance indicators (KPIs) will include employee retention rates, time-to-hire, employee satisfaction scores, and compliance audit results.</w:t>
      </w:r>
    </w:p>
    <w:p>
      <w:pPr>
        <w:numPr>
          <w:ilvl w:val="0"/>
          <w:numId w:val="1002"/>
        </w:numPr>
        <w:pStyle w:val="Compact"/>
      </w:pPr>
      <w:r>
        <w:rPr>
          <w:bCs/>
          <w:b/>
        </w:rPr>
        <w:t xml:space="preserve">Stakeholder Interviews:</w:t>
      </w:r>
      <w:r>
        <w:t xml:space="preserve"> </w:t>
      </w:r>
      <w:r>
        <w:t xml:space="preserve">Feedback will be collected from employees, senior management, and legal advisors to evaluate the Human Resources Manager's communication skills and strategic impact.</w:t>
      </w:r>
    </w:p>
    <w:p>
      <w:pPr>
        <w:numPr>
          <w:ilvl w:val="0"/>
          <w:numId w:val="1002"/>
        </w:numPr>
        <w:pStyle w:val="Compact"/>
      </w:pPr>
      <w:r>
        <w:rPr>
          <w:bCs/>
          <w:b/>
        </w:rPr>
        <w:t xml:space="preserve">Data Analysis:</w:t>
      </w:r>
      <w:r>
        <w:t xml:space="preserve"> </w:t>
      </w:r>
      <w:r>
        <w:t xml:space="preserve">Quantitative and qualitative data will be analyzed to identify trends, best practices, and areas for improvement in HR management within the Brasília context.</w:t>
      </w:r>
    </w:p>
    <w:p>
      <w:pPr>
        <w:pStyle w:val="FirstParagraph"/>
      </w:pPr>
      <w:r>
        <w:t xml:space="preserve">4. Ethical Considerations</w:t>
      </w:r>
    </w:p>
    <w:p>
      <w:pPr>
        <w:pStyle w:val="BodyText"/>
      </w:pPr>
      <w:r>
        <w:t xml:space="preserve">All participants in this experiment will provide informed consent, and their data will be anonymized to protect privacy. The experiment will adhere to ethical guidelines set by Brazilian data protection laws (LGPD) and international standards for research involving human subjects. Special attention will be given to ensuring that the scenarios do not cause undue stress or harm to participants or their organizations.</w:t>
      </w:r>
    </w:p>
    <w:p>
      <w:pPr>
        <w:pStyle w:val="BodyText"/>
      </w:pPr>
      <w:r>
        <w:t xml:space="preserve">5. Expected Outcomes</w:t>
      </w:r>
    </w:p>
    <w:p>
      <w:pPr>
        <w:pStyle w:val="BodyText"/>
      </w:pPr>
      <w:r>
        <w:t xml:space="preserve">The experiment aims to produce actionable insights into the role of a Human Resources Manager in Brazil Brasília. Expected outcomes include:</w:t>
      </w:r>
    </w:p>
    <w:p>
      <w:pPr>
        <w:numPr>
          <w:ilvl w:val="0"/>
          <w:numId w:val="1003"/>
        </w:numPr>
        <w:pStyle w:val="Compact"/>
      </w:pPr>
      <w:r>
        <w:t xml:space="preserve">Identification of effective strategies for managing HR in a highly regulated and politically sensitive environment.</w:t>
      </w:r>
    </w:p>
    <w:p>
      <w:pPr>
        <w:numPr>
          <w:ilvl w:val="0"/>
          <w:numId w:val="1003"/>
        </w:numPr>
        <w:pStyle w:val="Compact"/>
      </w:pPr>
      <w:r>
        <w:t xml:space="preserve">Development of best practices for talent acquisition and retention in the Brasília job market.</w:t>
      </w:r>
    </w:p>
    <w:p>
      <w:pPr>
        <w:numPr>
          <w:ilvl w:val="0"/>
          <w:numId w:val="1003"/>
        </w:numPr>
        <w:pStyle w:val="Compact"/>
      </w:pPr>
      <w:r>
        <w:t xml:space="preserve">Recommendations for enhancing employee engagement and organizational culture in alignment with local values.</w:t>
      </w:r>
    </w:p>
    <w:p>
      <w:pPr>
        <w:numPr>
          <w:ilvl w:val="0"/>
          <w:numId w:val="1003"/>
        </w:numPr>
        <w:pStyle w:val="Compact"/>
      </w:pPr>
      <w:r>
        <w:t xml:space="preserve">A framework for evaluating HR performance that can be adapted to other regions in Brazil.</w:t>
      </w:r>
    </w:p>
    <w:p>
      <w:pPr>
        <w:pStyle w:val="FirstParagraph"/>
      </w:pPr>
      <w:r>
        <w:t xml:space="preserve">6. Conclusion</w:t>
      </w:r>
    </w:p>
    <w:p>
      <w:pPr>
        <w:pStyle w:val="BodyText"/>
      </w:pPr>
      <w:r>
        <w:t xml:space="preserve">This Experiment Protocol provides a structured approach to understanding the complexities faced by a Human Resources Manager in Brazil Brasília. By focusing on local regulations, cultural factors, and strategic challenges, the experiment seeks to contribute valuable knowledge to the field of human resources management. The findings will not only benefit organizations operating in Brasília but also offer insights applicable to HR professionals across Brazil and beyond.</w:t>
      </w:r>
    </w:p>
    <w:p>
      <w:pPr>
        <w:pStyle w:val="BodyText"/>
      </w:pPr>
      <w:r>
        <w:t xml:space="preserve">This document is intended for research and educational purposes.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 Brazil Brasília</dc:title>
  <dc:creator/>
  <dc:language>en</dc:language>
  <cp:keywords/>
  <dcterms:created xsi:type="dcterms:W3CDTF">2026-10-10T06:57:55Z</dcterms:created>
  <dcterms:modified xsi:type="dcterms:W3CDTF">2026-10-10T06:57:55Z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