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Dhaka,</w:t>
      </w:r>
      <w:r>
        <w:t xml:space="preserve"> </w:t>
      </w:r>
      <w:r>
        <w:t xml:space="preserve">Bangladesh</w:t>
      </w:r>
    </w:p>
    <w:bookmarkStart w:id="31" w:name="X6eb0afc2c4cf7a40ce2aa1e75aa5db6050f4479"/>
    <w:p>
      <w:pPr>
        <w:pStyle w:val="Heading1"/>
      </w:pPr>
      <w:r>
        <w:t xml:space="preserve">Experiment Protocol: Lean Manufacturing Implementation in Garment Sector</w:t>
      </w:r>
    </w:p>
    <w:p>
      <w:pPr>
        <w:pStyle w:val="FirstParagraph"/>
      </w:pPr>
      <w:r>
        <w:rPr>
          <w:bCs/>
          <w:b/>
        </w:rPr>
        <w:t xml:space="preserve">Project Title:</w:t>
      </w:r>
      <w:r>
        <w:t xml:space="preserve"> </w:t>
      </w:r>
      <w:r>
        <w:t xml:space="preserve">Enhancing Operational Efficiency through Industrial Engineering Methodologies in Dhaka-Based Ready-Made Garment (RMG) Facilities</w:t>
      </w:r>
    </w:p>
    <w:p>
      <w:pPr>
        <w:pStyle w:val="BodyText"/>
      </w:pPr>
      <w:r>
        <w:rPr>
          <w:bCs/>
          <w:b/>
        </w:rPr>
        <w:t xml:space="preserve">Location:</w:t>
      </w:r>
      <w:r>
        <w:t xml:space="preserve"> </w:t>
      </w:r>
      <w:r>
        <w:t xml:space="preserve">Dhaka, Bangladesh (Specifically targeting industrial zones in Gazipur and Savar)</w:t>
      </w:r>
    </w:p>
    <w:p>
      <w:pPr>
        <w:pStyle w:val="BodyText"/>
      </w:pPr>
      <w:r>
        <w:rPr>
          <w:bCs/>
          <w:b/>
        </w:rPr>
        <w:t xml:space="preserve">Lead Discipline:</w:t>
      </w:r>
      <w:r>
        <w:t xml:space="preserve"> </w:t>
      </w:r>
      <w:r>
        <w:t xml:space="preserve">Industrial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Ready-Made Garment (RMG) industry is the backbone of the economy in Bangladesh, contributing significantly to the national GDP and employing millions of workers, predominantly in the capital city, Dhaka, and its surrounding satellite industrial areas. Despite this economic dominance, many facilities face challenges regarding production bottlenecks, high defect rates, and suboptimal resource utilization.</w:t>
      </w:r>
    </w:p>
    <w:p>
      <w:pPr>
        <w:pStyle w:val="BodyText"/>
      </w:pPr>
      <w:r>
        <w:t xml:space="preserve">This Experiment Protocol outlines a structured approach for an Industrial Engineer to evaluate and improve production line efficiency. The primary objective is to apply scientific management principles, time-motion studies, and lean manufacturing techniques to a specific production line within a Dhaka-based factory. The experiment aims to quantify the impact of process re-engineering on throughput and waste reduction.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conduct a baseline analysis of the current production workflow using Industrial Engineering metrics.</w:t>
      </w:r>
    </w:p>
    <w:p>
      <w:pPr>
        <w:numPr>
          <w:ilvl w:val="0"/>
          <w:numId w:val="1001"/>
        </w:numPr>
        <w:pStyle w:val="Compact"/>
      </w:pPr>
      <w:r>
        <w:t xml:space="preserve">To identify bottlenecks and non-value-added activities within the sewing and finishing sections.</w:t>
      </w:r>
    </w:p>
    <w:p>
      <w:pPr>
        <w:numPr>
          <w:ilvl w:val="0"/>
          <w:numId w:val="1001"/>
        </w:numPr>
        <w:pStyle w:val="Compact"/>
      </w:pPr>
      <w:r>
        <w:t xml:space="preserve">To implement a pilot Lean Manufacturing intervention (5S and Line Balancing).</w:t>
      </w:r>
    </w:p>
    <w:p>
      <w:pPr>
        <w:numPr>
          <w:ilvl w:val="0"/>
          <w:numId w:val="1001"/>
        </w:numPr>
        <w:pStyle w:val="Compact"/>
      </w:pPr>
      <w:r>
        <w:t xml:space="preserve">To measure the statistical significance of improvements in cycle time and overall equipment effectiveness (OEE).</w:t>
      </w:r>
    </w:p>
    <w:p>
      <w:pPr>
        <w:numPr>
          <w:ilvl w:val="0"/>
          <w:numId w:val="1001"/>
        </w:numPr>
        <w:pStyle w:val="Compact"/>
      </w:pPr>
      <w:r>
        <w:t xml:space="preserve">To ensure all interventions comply with local labor laws and safety standards in Bangladesh.</w:t>
      </w:r>
    </w:p>
    <w:bookmarkEnd w:id="21"/>
    <w:bookmarkStart w:id="22" w:name="scope-and-site-selection"/>
    <w:p>
      <w:pPr>
        <w:pStyle w:val="Heading2"/>
      </w:pPr>
      <w:r>
        <w:t xml:space="preserve">3. Scope and Site Selection</w:t>
      </w:r>
    </w:p>
    <w:p>
      <w:pPr>
        <w:pStyle w:val="FirstParagraph"/>
      </w:pPr>
      <w:r>
        <w:rPr>
          <w:bCs/>
          <w:b/>
        </w:rPr>
        <w:t xml:space="preserve">Geographic Scope:</w:t>
      </w:r>
      <w:r>
        <w:t xml:space="preserve"> </w:t>
      </w:r>
      <w:r>
        <w:t xml:space="preserve">The experiment will be conducted exclusively within the Dhaka Division, focusing on a mid-sized garment factory located in the Gazipur Economic Zone. This location was selected due to its high density of industrial activity and representative challenges common to the region.</w:t>
      </w:r>
    </w:p>
    <w:p>
      <w:pPr>
        <w:pStyle w:val="BodyText"/>
      </w:pPr>
      <w:r>
        <w:rPr>
          <w:bCs/>
          <w:b/>
        </w:rPr>
        <w:t xml:space="preserve">Operational Scope:</w:t>
      </w:r>
      <w:r>
        <w:t xml:space="preserve"> </w:t>
      </w:r>
      <w:r>
        <w:t xml:space="preserve">The study focuses on a single production line dedicated to manufacturing men's cotton shirts. The scope includes the cutting room interface, the sewing line (approx. 40 operators), and the final inspection unit.</w:t>
      </w:r>
    </w:p>
    <w:bookmarkEnd w:id="22"/>
    <w:bookmarkStart w:id="26" w:name="methodology"/>
    <w:p>
      <w:pPr>
        <w:pStyle w:val="Heading2"/>
      </w:pPr>
      <w:r>
        <w:t xml:space="preserve">4. Methodology</w:t>
      </w:r>
    </w:p>
    <w:p>
      <w:pPr>
        <w:pStyle w:val="FirstParagraph"/>
      </w:pPr>
      <w:r>
        <w:t xml:space="preserve">The Industrial Engineer will utilize a mixed-method approach combining quantitative data collection with qualitative observation. The methodology is divided into three phases:</w:t>
      </w:r>
    </w:p>
    <w:bookmarkStart w:id="23" w:name="Xf41705765970cbaf6f4e043eaad34dd92c48b32"/>
    <w:p>
      <w:pPr>
        <w:pStyle w:val="Heading3"/>
      </w:pPr>
      <w:r>
        <w:t xml:space="preserve">4.1 Phase I: Baseline Data Collection (Weeks 1-2)</w:t>
      </w:r>
    </w:p>
    <w:p>
      <w:pPr>
        <w:pStyle w:val="FirstParagraph"/>
      </w:pPr>
      <w:r>
        <w:t xml:space="preserve">During this phase, the Industrial Engineer will observe the existing workflow without making changes. Key activities include:</w:t>
      </w:r>
    </w:p>
    <w:p>
      <w:pPr>
        <w:numPr>
          <w:ilvl w:val="0"/>
          <w:numId w:val="1002"/>
        </w:numPr>
        <w:pStyle w:val="Compact"/>
      </w:pPr>
      <w:r>
        <w:rPr>
          <w:bCs/>
          <w:b/>
        </w:rPr>
        <w:t xml:space="preserve">Time and Motion Study:</w:t>
      </w:r>
      <w:r>
        <w:t xml:space="preserve"> </w:t>
      </w:r>
      <w:r>
        <w:t xml:space="preserve">Using stopwatches and digital timers to record the standard minute value (SMV) for each operation. This is critical to understanding the current pace of work in the Dhaka facility.</w:t>
      </w:r>
    </w:p>
    <w:p>
      <w:pPr>
        <w:numPr>
          <w:ilvl w:val="0"/>
          <w:numId w:val="1002"/>
        </w:numPr>
        <w:pStyle w:val="Compact"/>
      </w:pPr>
      <w:r>
        <w:rPr>
          <w:bCs/>
          <w:b/>
        </w:rPr>
        <w:t xml:space="preserve">Spaghetti Diagramming:</w:t>
      </w:r>
      <w:r>
        <w:t xml:space="preserve"> </w:t>
      </w:r>
      <w:r>
        <w:t xml:space="preserve">Mapping the movement of operators and materials to identify unnecessary travel distances.</w:t>
      </w:r>
    </w:p>
    <w:p>
      <w:pPr>
        <w:numPr>
          <w:ilvl w:val="0"/>
          <w:numId w:val="1002"/>
        </w:numPr>
        <w:pStyle w:val="Compact"/>
      </w:pPr>
      <w:r>
        <w:rPr>
          <w:bCs/>
          <w:b/>
        </w:rPr>
        <w:t xml:space="preserve">Defect Analysis:</w:t>
      </w:r>
      <w:r>
        <w:t xml:space="preserve"> </w:t>
      </w:r>
      <w:r>
        <w:t xml:space="preserve">Categorizing quality issues based on Pareto analysis to identify the "vital few" causes of waste.</w:t>
      </w:r>
    </w:p>
    <w:bookmarkEnd w:id="23"/>
    <w:bookmarkStart w:id="24" w:name="X82bcb108a898d4b5a3031ed8e234845928c7ad5"/>
    <w:p>
      <w:pPr>
        <w:pStyle w:val="Heading3"/>
      </w:pPr>
      <w:r>
        <w:t xml:space="preserve">4.2 Phase II: Intervention Design and Implementation (Weeks 3-4)</w:t>
      </w:r>
    </w:p>
    <w:p>
      <w:pPr>
        <w:pStyle w:val="FirstParagraph"/>
      </w:pPr>
      <w:r>
        <w:t xml:space="preserve">Based on the baseline data, the Industrial Engineer will design specific interventions.</w:t>
      </w:r>
    </w:p>
    <w:p>
      <w:pPr>
        <w:numPr>
          <w:ilvl w:val="0"/>
          <w:numId w:val="1003"/>
        </w:numPr>
        <w:pStyle w:val="Compact"/>
      </w:pPr>
      <w:r>
        <w:rPr>
          <w:bCs/>
          <w:b/>
        </w:rPr>
        <w:t xml:space="preserve">Line Balancing:</w:t>
      </w:r>
      <w:r>
        <w:t xml:space="preserve"> </w:t>
      </w:r>
      <w:r>
        <w:t xml:space="preserve">Reallocating tasks among operators to ensure an even flow of work, preventing bottlenecks where some operators are idle while others are overloaded.</w:t>
      </w:r>
    </w:p>
    <w:p>
      <w:pPr>
        <w:numPr>
          <w:ilvl w:val="0"/>
          <w:numId w:val="1003"/>
        </w:numPr>
        <w:pStyle w:val="Compact"/>
      </w:pPr>
      <w:r>
        <w:rPr>
          <w:bCs/>
          <w:b/>
        </w:rPr>
        <w:t xml:space="preserve">5S Implementation:</w:t>
      </w:r>
      <w:r>
        <w:t xml:space="preserve"> </w:t>
      </w:r>
      <w:r>
        <w:t xml:space="preserve">Organizing the workspace (Sort, Set in order, Shine, Standardize, Sustain) to reduce search time for tools and materials.</w:t>
      </w:r>
    </w:p>
    <w:p>
      <w:pPr>
        <w:numPr>
          <w:ilvl w:val="0"/>
          <w:numId w:val="1003"/>
        </w:numPr>
        <w:pStyle w:val="Compact"/>
      </w:pPr>
      <w:r>
        <w:rPr>
          <w:bCs/>
          <w:b/>
        </w:rPr>
        <w:t xml:space="preserve">Ergonomic Adjustments:</w:t>
      </w:r>
      <w:r>
        <w:t xml:space="preserve"> </w:t>
      </w:r>
      <w:r>
        <w:t xml:space="preserve">Modifying workstation heights and lighting to reduce operator fatigue, a common issue in long-shift environments in Bangladesh.</w:t>
      </w:r>
    </w:p>
    <w:bookmarkEnd w:id="24"/>
    <w:bookmarkStart w:id="25" w:name="Xd54931a322cbacd3ca8b37ac97a42eed3c53f7f"/>
    <w:p>
      <w:pPr>
        <w:pStyle w:val="Heading3"/>
      </w:pPr>
      <w:r>
        <w:t xml:space="preserve">4.3 Phase III: Post-Implementation Analysis (Weeks 5-6)</w:t>
      </w:r>
    </w:p>
    <w:p>
      <w:pPr>
        <w:pStyle w:val="FirstParagraph"/>
      </w:pPr>
      <w:r>
        <w:t xml:space="preserve">The same metrics collected in Phase I will be measured again to compare performance.</w:t>
      </w:r>
    </w:p>
    <w:bookmarkEnd w:id="25"/>
    <w:bookmarkEnd w:id="26"/>
    <w:bookmarkStart w:id="27" w:name="data-collection-instruments"/>
    <w:p>
      <w:pPr>
        <w:pStyle w:val="Heading2"/>
      </w:pPr>
      <w:r>
        <w:t xml:space="preserve">5.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Digital Stopwatch</w:t>
            </w:r>
          </w:p>
        </w:tc>
        <w:tc>
          <w:tcPr/>
          <w:p>
            <w:pPr>
              <w:pStyle w:val="Compact"/>
              <w:jc w:val="left"/>
            </w:pPr>
            <w:r>
              <w:t xml:space="preserve">Recording cycle times for specific sewing operations.</w:t>
            </w:r>
          </w:p>
        </w:tc>
        <w:tc>
          <w:tcPr/>
          <w:p>
            <w:pPr>
              <w:pStyle w:val="Compact"/>
              <w:jc w:val="left"/>
            </w:pPr>
            <w:r>
              <w:t xml:space="preserve">Continuous during shifts</w:t>
            </w:r>
          </w:p>
        </w:tc>
      </w:tr>
      <w:tr>
        <w:tc>
          <w:tcPr/>
          <w:p>
            <w:pPr>
              <w:pStyle w:val="Compact"/>
              <w:jc w:val="left"/>
            </w:pPr>
            <w:r>
              <w:t xml:space="preserve">Production Log Sheets</w:t>
            </w:r>
          </w:p>
        </w:tc>
        <w:tc>
          <w:tcPr/>
          <w:p>
            <w:pPr>
              <w:pStyle w:val="Compact"/>
              <w:jc w:val="left"/>
            </w:pPr>
            <w:r>
              <w:t xml:space="preserve">Tracking daily output, downtime, and defect counts.</w:t>
            </w:r>
          </w:p>
        </w:tc>
        <w:tc>
          <w:tcPr/>
          <w:p>
            <w:pPr>
              <w:pStyle w:val="Compact"/>
              <w:jc w:val="left"/>
            </w:pPr>
            <w:r>
              <w:t xml:space="preserve">End of every shift</w:t>
            </w:r>
          </w:p>
        </w:tc>
      </w:tr>
      <w:tr>
        <w:tc>
          <w:tcPr/>
          <w:p>
            <w:pPr>
              <w:pStyle w:val="Compact"/>
              <w:jc w:val="left"/>
            </w:pPr>
            <w:r>
              <w:t xml:space="preserve">Operator Survey</w:t>
            </w:r>
          </w:p>
        </w:tc>
        <w:tc>
          <w:tcPr/>
          <w:p>
            <w:pPr>
              <w:pStyle w:val="Compact"/>
              <w:jc w:val="left"/>
            </w:pPr>
            <w:r>
              <w:t xml:space="preserve">Gathering feedback on ergonomic changes and workflow clarity.</w:t>
            </w:r>
          </w:p>
        </w:tc>
        <w:tc>
          <w:tcPr/>
          <w:p>
            <w:pPr>
              <w:pStyle w:val="Compact"/>
              <w:jc w:val="left"/>
            </w:pPr>
            <w:r>
              <w:t xml:space="preserve">Once before and once after intervention</w:t>
            </w:r>
          </w:p>
        </w:tc>
      </w:tr>
      <w:tr>
        <w:tc>
          <w:tcPr/>
          <w:p>
            <w:pPr>
              <w:pStyle w:val="Compact"/>
              <w:jc w:val="left"/>
            </w:pPr>
            <w:r>
              <w:t xml:space="preserve">Video Recording</w:t>
            </w:r>
          </w:p>
        </w:tc>
        <w:tc>
          <w:tcPr/>
          <w:p>
            <w:pPr>
              <w:pStyle w:val="Compact"/>
              <w:jc w:val="left"/>
            </w:pPr>
            <w:r>
              <w:t xml:space="preserve">For detailed motion analysis and training purposes.</w:t>
            </w:r>
          </w:p>
        </w:tc>
        <w:tc>
          <w:tcPr/>
          <w:p>
            <w:pPr>
              <w:pStyle w:val="Compact"/>
              <w:jc w:val="left"/>
            </w:pPr>
            <w:r>
              <w:t xml:space="preserve">Selected intervals</w:t>
            </w:r>
          </w:p>
        </w:tc>
      </w:tr>
    </w:tbl>
    <w:bookmarkEnd w:id="27"/>
    <w:bookmarkStart w:id="28" w:name="ethical-considerations-and-safety"/>
    <w:p>
      <w:pPr>
        <w:pStyle w:val="Heading2"/>
      </w:pPr>
      <w:r>
        <w:t xml:space="preserve">6. Ethical Considerations and Safety</w:t>
      </w:r>
    </w:p>
    <w:p>
      <w:pPr>
        <w:pStyle w:val="FirstParagraph"/>
      </w:pPr>
      <w:r>
        <w:t xml:space="preserve">Given the labor-intensive nature of the industry in Bangladesh, ethical considerations are paramount.</w:t>
      </w:r>
    </w:p>
    <w:p>
      <w:pPr>
        <w:numPr>
          <w:ilvl w:val="0"/>
          <w:numId w:val="1004"/>
        </w:numPr>
        <w:pStyle w:val="Compact"/>
      </w:pPr>
      <w:r>
        <w:rPr>
          <w:bCs/>
          <w:b/>
        </w:rPr>
        <w:t xml:space="preserve">Informed Consent:</w:t>
      </w:r>
      <w:r>
        <w:t xml:space="preserve"> </w:t>
      </w:r>
      <w:r>
        <w:t xml:space="preserve">All participating workers must be informed about the study's purpose. Participation in surveys is voluntary.</w:t>
      </w:r>
    </w:p>
    <w:p>
      <w:pPr>
        <w:numPr>
          <w:ilvl w:val="0"/>
          <w:numId w:val="1004"/>
        </w:numPr>
        <w:pStyle w:val="Compact"/>
      </w:pPr>
      <w:r>
        <w:rPr>
          <w:bCs/>
          <w:b/>
        </w:rPr>
        <w:t xml:space="preserve">No Wage Reduction:</w:t>
      </w:r>
      <w:r>
        <w:t xml:space="preserve"> </w:t>
      </w:r>
      <w:r>
        <w:t xml:space="preserve">The experiment must not result in a reduction of wages. Efficiency gains should ideally lead to bonus structures or overtime opportunities, in accordance with Bangladesh labor regulations.</w:t>
      </w:r>
    </w:p>
    <w:p>
      <w:pPr>
        <w:numPr>
          <w:ilvl w:val="0"/>
          <w:numId w:val="1004"/>
        </w:numPr>
        <w:pStyle w:val="Compact"/>
      </w:pPr>
      <w:r>
        <w:rPr>
          <w:bCs/>
          <w:b/>
        </w:rPr>
        <w:t xml:space="preserve">Safety Compliance:</w:t>
      </w:r>
      <w:r>
        <w:t xml:space="preserve"> </w:t>
      </w:r>
      <w:r>
        <w:t xml:space="preserve">All changes must adhere to the Bangladesh National Building Code and fire safety standards. The Industrial Engineer must ensure that new workflows do not compromise physical safety.</w:t>
      </w:r>
    </w:p>
    <w:p>
      <w:pPr>
        <w:numPr>
          <w:ilvl w:val="0"/>
          <w:numId w:val="1004"/>
        </w:numPr>
        <w:pStyle w:val="Compact"/>
      </w:pPr>
      <w:r>
        <w:rPr>
          <w:bCs/>
          <w:b/>
        </w:rPr>
        <w:t xml:space="preserve">Privacy:</w:t>
      </w:r>
      <w:r>
        <w:t xml:space="preserve"> </w:t>
      </w:r>
      <w:r>
        <w:t xml:space="preserve">Video recordings will be used solely for process analysis and will not be used for punitive disciplinary actions against individual workers.</w:t>
      </w:r>
    </w:p>
    <w:bookmarkEnd w:id="28"/>
    <w:bookmarkStart w:id="29" w:name="expected-outcomes"/>
    <w:p>
      <w:pPr>
        <w:pStyle w:val="Heading2"/>
      </w:pPr>
      <w:r>
        <w:t xml:space="preserve">7. Expected Outcomes</w:t>
      </w:r>
    </w:p>
    <w:p>
      <w:pPr>
        <w:pStyle w:val="FirstParagraph"/>
      </w:pPr>
      <w:r>
        <w:t xml:space="preserve">It is anticipated that the application of Industrial Engineering principles will yield the following results within the Dhaka facility:</w:t>
      </w:r>
    </w:p>
    <w:p>
      <w:pPr>
        <w:numPr>
          <w:ilvl w:val="0"/>
          <w:numId w:val="1005"/>
        </w:numPr>
        <w:pStyle w:val="Compact"/>
      </w:pPr>
      <w:r>
        <w:t xml:space="preserve">A reduction in average cycle time by at least 10-15%.</w:t>
      </w:r>
    </w:p>
    <w:p>
      <w:pPr>
        <w:numPr>
          <w:ilvl w:val="0"/>
          <w:numId w:val="1005"/>
        </w:numPr>
        <w:pStyle w:val="Compact"/>
      </w:pPr>
      <w:r>
        <w:t xml:space="preserve">A decrease in material waste due to improved organization (5S).</w:t>
      </w:r>
    </w:p>
    <w:p>
      <w:pPr>
        <w:numPr>
          <w:ilvl w:val="0"/>
          <w:numId w:val="1005"/>
        </w:numPr>
        <w:pStyle w:val="Compact"/>
      </w:pPr>
      <w:r>
        <w:t xml:space="preserve">Improved line efficiency (LE) from the current average of 65% to over 75%.</w:t>
      </w:r>
    </w:p>
    <w:p>
      <w:pPr>
        <w:numPr>
          <w:ilvl w:val="0"/>
          <w:numId w:val="1005"/>
        </w:numPr>
        <w:pStyle w:val="Compact"/>
      </w:pPr>
      <w:r>
        <w:t xml:space="preserve">Enhanced worker satisfaction due to reduced physical strain and clearer workflows.</w:t>
      </w:r>
    </w:p>
    <w:bookmarkEnd w:id="29"/>
    <w:bookmarkStart w:id="30" w:name="conclusion"/>
    <w:p>
      <w:pPr>
        <w:pStyle w:val="Heading2"/>
      </w:pPr>
      <w:r>
        <w:t xml:space="preserve">8. Conclusion</w:t>
      </w:r>
    </w:p>
    <w:p>
      <w:pPr>
        <w:pStyle w:val="FirstParagraph"/>
      </w:pPr>
      <w:r>
        <w:t xml:space="preserve">This Experiment Protocol provides a rigorous framework for an Industrial Engineer to drive operational excellence in the manufacturing sector of Dhaka, Bangladesh. By systematically applying scientific methods to production processes, this study aims to contribute not only to the profitability of the specific facility but also to the broader goal of sustainable industrial development in the region. The findings will be documented in a final report, offering actionable recommendations for scaling these improvements across other production lines.</w:t>
      </w:r>
    </w:p>
    <w:p>
      <w:pPr>
        <w:pStyle w:val="BodyText"/>
      </w:pPr>
      <w:r>
        <w:rPr>
          <w:bCs/>
          <w:b/>
        </w:rPr>
        <w:t xml:space="preserve">Approval Signature:</w:t>
      </w:r>
      <w:r>
        <w:t xml:space="preserve"> </w:t>
      </w:r>
      <w:r>
        <w:t xml:space="preserve">__________________________</w:t>
      </w:r>
      <w:r>
        <w:br/>
      </w:r>
      <w:r>
        <w:rPr>
          <w:bCs/>
          <w:b/>
        </w:rPr>
        <w:t xml:space="preserve">Title:</w:t>
      </w:r>
      <w:r>
        <w:t xml:space="preserve"> </w:t>
      </w:r>
      <w:r>
        <w:t xml:space="preserve">Senior Industrial Engineer / Plant Manager</w:t>
      </w:r>
      <w:r>
        <w:br/>
      </w:r>
      <w:r>
        <w:rPr>
          <w:bCs/>
          <w:b/>
        </w:rPr>
        <w:t xml:space="preserve">Date: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Dhaka, Bangladesh</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