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Lean</w:t>
      </w:r>
      <w:r>
        <w:t xml:space="preserve"> </w:t>
      </w:r>
      <w:r>
        <w:t xml:space="preserve">Manufacturing</w:t>
      </w:r>
      <w:r>
        <w:t xml:space="preserve"> </w:t>
      </w:r>
      <w:r>
        <w:t xml:space="preserve">Optimization</w:t>
      </w:r>
      <w:r>
        <w:t xml:space="preserve"> </w:t>
      </w:r>
      <w:r>
        <w:t xml:space="preserve">in</w:t>
      </w:r>
      <w:r>
        <w:t xml:space="preserve"> </w:t>
      </w:r>
      <w:r>
        <w:t xml:space="preserve">Barcelona</w:t>
      </w:r>
    </w:p>
    <w:bookmarkStart w:id="20" w:name="Xcc37a88ea24dcfde00cd869adf5f5ca761bc704"/>
    <w:p>
      <w:pPr>
        <w:pStyle w:val="Heading1"/>
      </w:pPr>
      <w:r>
        <w:t xml:space="preserve">Experiment Protocol: Implementation of Digital Lean Methodologies in Automotive Supply Chains</w:t>
      </w:r>
    </w:p>
    <w:p>
      <w:pPr>
        <w:pStyle w:val="FirstParagraph"/>
      </w:pPr>
      <w:r>
        <w:rPr>
          <w:bCs/>
          <w:b/>
        </w:rPr>
        <w:t xml:space="preserve">Project Title:</w:t>
      </w:r>
      <w:r>
        <w:t xml:space="preserve"> </w:t>
      </w:r>
      <w:r>
        <w:t xml:space="preserve">Optimization of Throughput and Waste Reduction via IoT-Enabled Kanban Systems</w:t>
      </w:r>
    </w:p>
    <w:p>
      <w:pPr>
        <w:pStyle w:val="BodyText"/>
      </w:pPr>
      <w:r>
        <w:rPr>
          <w:bCs/>
          <w:b/>
        </w:rPr>
        <w:t xml:space="preserve">Location:</w:t>
      </w:r>
      <w:r>
        <w:t xml:space="preserve"> </w:t>
      </w:r>
      <w:r>
        <w:t xml:space="preserve">Industrial Zone of Sant Adrià de Besòs,</w:t>
      </w:r>
      <w:r>
        <w:t xml:space="preserve"> </w:t>
      </w:r>
      <w:r>
        <w:rPr>
          <w:bCs/>
          <w:b/>
        </w:rPr>
        <w:t xml:space="preserve">Spain Barcelona</w:t>
      </w:r>
    </w:p>
    <w:p>
      <w:pPr>
        <w:pStyle w:val="BodyText"/>
      </w:pPr>
      <w:r>
        <w:rPr>
          <w:bCs/>
          <w:b/>
        </w:rPr>
        <w:t xml:space="preserve">Lead Investigator:</w:t>
      </w:r>
      <w:r>
        <w:t xml:space="preserve"> </w:t>
      </w:r>
      <w:r>
        <w:t xml:space="preserve">Senior</w:t>
      </w:r>
      <w:r>
        <w:t xml:space="preserve"> </w:t>
      </w:r>
      <w:r>
        <w:rPr>
          <w:bCs/>
          <w:b/>
        </w:rPr>
        <w:t xml:space="preserve">Industrial Engineer</w:t>
      </w:r>
      <w:r>
        <w:t xml:space="preserve"> </w:t>
      </w:r>
      <w:r>
        <w:t xml:space="preserve">(Certified Six Sigma Black Belt)</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Experiment Protocol</w:t>
      </w:r>
      <w:r>
        <w:t xml:space="preserve"> </w:t>
      </w:r>
      <w:r>
        <w:t xml:space="preserve">outlines the methodology for a controlled operational study designed to evaluate the efficacy of integrating Internet of Things (IoT) sensors into traditional Lean manufacturing workflows. The study is situated within the dynamic industrial landscape of</w:t>
      </w:r>
      <w:r>
        <w:t xml:space="preserve"> </w:t>
      </w:r>
      <w:r>
        <w:rPr>
          <w:bCs/>
          <w:b/>
        </w:rPr>
        <w:t xml:space="preserve">Spain Barcelona</w:t>
      </w:r>
      <w:r>
        <w:t xml:space="preserve">, a region renowned for its robust automotive and logistics sectors. As the capital of Catalonia, Barcelona serves as a critical hub for European supply chains, necessitating high-efficiency standards to remain competitive.</w:t>
      </w:r>
    </w:p>
    <w:p>
      <w:pPr>
        <w:pStyle w:val="BodyText"/>
      </w:pPr>
      <w:r>
        <w:t xml:space="preserve">The primary objective is to determine if real-time data visibility can reduce "Muda" (waste) more effectively than manual tracking methods. This research is conducted by a team of</w:t>
      </w:r>
      <w:r>
        <w:t xml:space="preserve"> </w:t>
      </w:r>
      <w:r>
        <w:rPr>
          <w:bCs/>
          <w:b/>
        </w:rPr>
        <w:t xml:space="preserve">Industrial Engineers</w:t>
      </w:r>
      <w:r>
        <w:t xml:space="preserve"> </w:t>
      </w:r>
      <w:r>
        <w:t xml:space="preserve">who specialize in systems optimization, ergonomics, and supply chain management. The protocol adheres to the rigorous standards expected in European engineering research, ensuring data integrity and reproducibility.</w:t>
      </w:r>
    </w:p>
    <w:bookmarkEnd w:id="21"/>
    <w:bookmarkStart w:id="22" w:name="objectives"/>
    <w:p>
      <w:pPr>
        <w:pStyle w:val="Heading2"/>
      </w:pPr>
      <w:r>
        <w:t xml:space="preserve">2. Objectives</w:t>
      </w:r>
    </w:p>
    <w:p>
      <w:pPr>
        <w:pStyle w:val="FirstParagraph"/>
      </w:pPr>
      <w:r>
        <w:t xml:space="preserve">The specific goals of this</w:t>
      </w:r>
      <w:r>
        <w:t xml:space="preserve"> </w:t>
      </w:r>
      <w:r>
        <w:rPr>
          <w:bCs/>
          <w:b/>
        </w:rPr>
        <w:t xml:space="preserve">Experiment Protocol</w:t>
      </w:r>
      <w:r>
        <w:t xml:space="preserve"> </w:t>
      </w:r>
      <w:r>
        <w:t xml:space="preserve">are as follows:</w:t>
      </w:r>
    </w:p>
    <w:p>
      <w:pPr>
        <w:numPr>
          <w:ilvl w:val="0"/>
          <w:numId w:val="1001"/>
        </w:numPr>
        <w:pStyle w:val="Compact"/>
      </w:pPr>
      <w:r>
        <w:rPr>
          <w:bCs/>
          <w:b/>
        </w:rPr>
        <w:t xml:space="preserve">Primary Objective:</w:t>
      </w:r>
      <w:r>
        <w:t xml:space="preserve"> </w:t>
      </w:r>
      <w:r>
        <w:t xml:space="preserve">To quantify the reduction in inventory holding costs and lead times by implementing a digital Kanban system in a mid-sized manufacturing facility in</w:t>
      </w:r>
      <w:r>
        <w:t xml:space="preserve"> </w:t>
      </w:r>
      <w:r>
        <w:rPr>
          <w:bCs/>
          <w:b/>
        </w:rPr>
        <w:t xml:space="preserve">Spain Barcelona</w:t>
      </w:r>
      <w:r>
        <w:t xml:space="preserve">.</w:t>
      </w:r>
    </w:p>
    <w:p>
      <w:pPr>
        <w:numPr>
          <w:ilvl w:val="0"/>
          <w:numId w:val="1001"/>
        </w:numPr>
        <w:pStyle w:val="Compact"/>
      </w:pPr>
      <w:r>
        <w:rPr>
          <w:bCs/>
          <w:b/>
        </w:rPr>
        <w:t xml:space="preserve">Secondary Objective:</w:t>
      </w:r>
      <w:r>
        <w:t xml:space="preserve"> </w:t>
      </w:r>
      <w:r>
        <w:t xml:space="preserve">To assess the impact of real-time data on the decision-making speed of the</w:t>
      </w:r>
      <w:r>
        <w:t xml:space="preserve"> </w:t>
      </w:r>
      <w:r>
        <w:rPr>
          <w:bCs/>
          <w:b/>
        </w:rPr>
        <w:t xml:space="preserve">Industrial Engineer</w:t>
      </w:r>
      <w:r>
        <w:t xml:space="preserve"> </w:t>
      </w:r>
      <w:r>
        <w:t xml:space="preserve">floor managers.</w:t>
      </w:r>
    </w:p>
    <w:p>
      <w:pPr>
        <w:numPr>
          <w:ilvl w:val="0"/>
          <w:numId w:val="1001"/>
        </w:numPr>
        <w:pStyle w:val="Compact"/>
      </w:pPr>
      <w:r>
        <w:rPr>
          <w:bCs/>
          <w:b/>
        </w:rPr>
        <w:t xml:space="preserve">Tertiary Objective:</w:t>
      </w:r>
      <w:r>
        <w:t xml:space="preserve"> </w:t>
      </w:r>
      <w:r>
        <w:t xml:space="preserve">To evaluate employee adaptation rates to new digital tools within the specific cultural and labor context of the Barcelona metropolitan area.</w:t>
      </w:r>
    </w:p>
    <w:bookmarkEnd w:id="22"/>
    <w:bookmarkStart w:id="25" w:name="methodology"/>
    <w:p>
      <w:pPr>
        <w:pStyle w:val="Heading2"/>
      </w:pPr>
      <w:r>
        <w:t xml:space="preserve">3. Methodology</w:t>
      </w:r>
    </w:p>
    <w:p>
      <w:pPr>
        <w:pStyle w:val="FirstParagraph"/>
      </w:pPr>
      <w:r>
        <w:t xml:space="preserve">This study utilizes a quasi-experimental design with a pre-test and post-test control group. The experiment will take place over a period of twelve weeks at a selected partner facility in the Barcelona industrial corridor.</w:t>
      </w:r>
    </w:p>
    <w:bookmarkStart w:id="23" w:name="study-design"/>
    <w:p>
      <w:pPr>
        <w:pStyle w:val="Heading3"/>
      </w:pPr>
      <w:r>
        <w:t xml:space="preserve">3.1. Study Design</w:t>
      </w:r>
    </w:p>
    <w:p>
      <w:pPr>
        <w:pStyle w:val="FirstParagraph"/>
      </w:pPr>
      <w:r>
        <w:t xml:space="preserve">The facility will be divided into two distinct production lines:</w:t>
      </w:r>
    </w:p>
    <w:p>
      <w:pPr>
        <w:numPr>
          <w:ilvl w:val="0"/>
          <w:numId w:val="1002"/>
        </w:numPr>
        <w:pStyle w:val="Compact"/>
      </w:pPr>
      <w:r>
        <w:rPr>
          <w:bCs/>
          <w:b/>
        </w:rPr>
        <w:t xml:space="preserve">Control Group (Line A):</w:t>
      </w:r>
      <w:r>
        <w:t xml:space="preserve"> </w:t>
      </w:r>
      <w:r>
        <w:t xml:space="preserve">Will continue to operate using traditional paper-based Kanban cards and manual inventory checks, managed by the existing</w:t>
      </w:r>
      <w:r>
        <w:t xml:space="preserve"> </w:t>
      </w:r>
      <w:r>
        <w:rPr>
          <w:bCs/>
          <w:b/>
        </w:rPr>
        <w:t xml:space="preserve">Industrial Engineer</w:t>
      </w:r>
      <w:r>
        <w:t xml:space="preserve"> </w:t>
      </w:r>
      <w:r>
        <w:t xml:space="preserve">protocols.</w:t>
      </w:r>
    </w:p>
    <w:p>
      <w:pPr>
        <w:numPr>
          <w:ilvl w:val="0"/>
          <w:numId w:val="1002"/>
        </w:numPr>
        <w:pStyle w:val="Compact"/>
      </w:pPr>
      <w:r>
        <w:rPr>
          <w:bCs/>
          <w:b/>
        </w:rPr>
        <w:t xml:space="preserve">Experimental Group (Line B):</w:t>
      </w:r>
      <w:r>
        <w:t xml:space="preserve"> </w:t>
      </w:r>
      <w:r>
        <w:t xml:space="preserve">Will implement RFID-tagged components and IoT-enabled smart bins that automatically trigger replenishment orders when stock levels fall below a predefined threshold.</w:t>
      </w:r>
    </w:p>
    <w:bookmarkEnd w:id="23"/>
    <w:bookmarkStart w:id="24"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w:t>
            </w:r>
          </w:p>
        </w:tc>
        <w:tc>
          <w:tcPr/>
          <w:p>
            <w:pPr>
              <w:pStyle w:val="Compact"/>
              <w:jc w:val="left"/>
            </w:pPr>
            <w:r>
              <w:t xml:space="preserve">The implementation of IoT-based digital tracking systems in Line B.</w:t>
            </w:r>
          </w:p>
        </w:tc>
      </w:tr>
      <w:tr>
        <w:tc>
          <w:tcPr/>
          <w:p>
            <w:pPr>
              <w:pStyle w:val="Compact"/>
              <w:jc w:val="left"/>
            </w:pPr>
            <w:r>
              <w:rPr>
                <w:bCs/>
                <w:b/>
              </w:rPr>
              <w:t xml:space="preserve">Dependent Variables</w:t>
            </w:r>
          </w:p>
        </w:tc>
        <w:tc>
          <w:tcPr/>
          <w:p>
            <w:pPr>
              <w:pStyle w:val="Compact"/>
              <w:jc w:val="left"/>
            </w:pPr>
            <w:r>
              <w:t xml:space="preserve">Inventory turnover rate, production downtime due to material shortages, and labor hours spent on inventory management.</w:t>
            </w:r>
          </w:p>
        </w:tc>
      </w:tr>
      <w:tr>
        <w:tc>
          <w:tcPr/>
          <w:p>
            <w:pPr>
              <w:pStyle w:val="Compact"/>
              <w:jc w:val="left"/>
            </w:pPr>
            <w:r>
              <w:rPr>
                <w:bCs/>
                <w:b/>
              </w:rPr>
              <w:t xml:space="preserve">Control Variables</w:t>
            </w:r>
          </w:p>
        </w:tc>
        <w:tc>
          <w:tcPr/>
          <w:p>
            <w:pPr>
              <w:pStyle w:val="Compact"/>
              <w:jc w:val="left"/>
            </w:pPr>
            <w:r>
              <w:t xml:space="preserve">Production volume targets, shift schedules, raw material quality, and the experience level of the</w:t>
            </w:r>
            <w:r>
              <w:t xml:space="preserve"> </w:t>
            </w:r>
            <w:r>
              <w:rPr>
                <w:bCs/>
                <w:b/>
              </w:rPr>
              <w:t xml:space="preserve">Industrial Engineer</w:t>
            </w:r>
            <w:r>
              <w:t xml:space="preserve"> </w:t>
            </w:r>
            <w:r>
              <w:t xml:space="preserve">supervisors.</w:t>
            </w:r>
          </w:p>
        </w:tc>
      </w:tr>
    </w:tbl>
    <w:bookmarkEnd w:id="24"/>
    <w:bookmarkEnd w:id="25"/>
    <w:bookmarkStart w:id="30" w:name="procedure"/>
    <w:p>
      <w:pPr>
        <w:pStyle w:val="Heading2"/>
      </w:pPr>
      <w:r>
        <w:t xml:space="preserve">4. Procedure</w:t>
      </w:r>
    </w:p>
    <w:p>
      <w:pPr>
        <w:pStyle w:val="FirstParagraph"/>
      </w:pPr>
      <w:r>
        <w:t xml:space="preserve">The execution of this</w:t>
      </w:r>
      <w:r>
        <w:t xml:space="preserve"> </w:t>
      </w:r>
      <w:r>
        <w:rPr>
          <w:bCs/>
          <w:b/>
        </w:rPr>
        <w:t xml:space="preserve">Experiment Protocol</w:t>
      </w:r>
      <w:r>
        <w:t xml:space="preserve"> </w:t>
      </w:r>
      <w:r>
        <w:t xml:space="preserve">will follow a strict timeline to ensure valid results.</w:t>
      </w:r>
    </w:p>
    <w:bookmarkStart w:id="26" w:name="X8b1f0830562e6074256b1b50c836c11da54d252"/>
    <w:p>
      <w:pPr>
        <w:pStyle w:val="Heading3"/>
      </w:pPr>
      <w:r>
        <w:t xml:space="preserve">Phase 1: Baseline Data Collection (Weeks 1-2)</w:t>
      </w:r>
    </w:p>
    <w:p>
      <w:pPr>
        <w:pStyle w:val="FirstParagraph"/>
      </w:pPr>
      <w:r>
        <w:t xml:space="preserve">The</w:t>
      </w:r>
      <w:r>
        <w:t xml:space="preserve"> </w:t>
      </w:r>
      <w:r>
        <w:rPr>
          <w:bCs/>
          <w:b/>
        </w:rPr>
        <w:t xml:space="preserve">Industrial Engineer</w:t>
      </w:r>
      <w:r>
        <w:t xml:space="preserve"> </w:t>
      </w:r>
      <w:r>
        <w:t xml:space="preserve">team will conduct a Gemba walk (going to the actual place of work) to document current processes. Key performance indicators (KPIs) such as cycle time, takt time, and defect rates will be recorded for both lines. This phase establishes the baseline against which improvements will be measured. Special attention will be paid to local regulatory compliance within</w:t>
      </w:r>
      <w:r>
        <w:t xml:space="preserve"> </w:t>
      </w:r>
      <w:r>
        <w:rPr>
          <w:bCs/>
          <w:b/>
        </w:rPr>
        <w:t xml:space="preserve">Spain Barcelona</w:t>
      </w:r>
      <w:r>
        <w:t xml:space="preserve">, ensuring all data collection respects worker privacy laws (LOPD-GDD).</w:t>
      </w:r>
    </w:p>
    <w:bookmarkEnd w:id="26"/>
    <w:bookmarkStart w:id="27" w:name="phase-2-implementation-weeks-3-4"/>
    <w:p>
      <w:pPr>
        <w:pStyle w:val="Heading3"/>
      </w:pPr>
      <w:r>
        <w:t xml:space="preserve">Phase 2: Implementation (Weeks 3-4)</w:t>
      </w:r>
    </w:p>
    <w:p>
      <w:pPr>
        <w:pStyle w:val="FirstParagraph"/>
      </w:pPr>
      <w:r>
        <w:t xml:space="preserve">IoT sensors and RFID readers will be installed on Line B. The</w:t>
      </w:r>
      <w:r>
        <w:t xml:space="preserve"> </w:t>
      </w:r>
      <w:r>
        <w:rPr>
          <w:bCs/>
          <w:b/>
        </w:rPr>
        <w:t xml:space="preserve">Industrial Engineer</w:t>
      </w:r>
      <w:r>
        <w:t xml:space="preserve"> </w:t>
      </w:r>
      <w:r>
        <w:t xml:space="preserve">will configure the software algorithms to match the specific demand patterns of the Barcelona market. Training sessions will be conducted for the operators to ensure they understand the new digital interface.</w:t>
      </w:r>
    </w:p>
    <w:bookmarkEnd w:id="27"/>
    <w:bookmarkStart w:id="28" w:name="phase-3-experimental-run-weeks-5-10"/>
    <w:p>
      <w:pPr>
        <w:pStyle w:val="Heading3"/>
      </w:pPr>
      <w:r>
        <w:t xml:space="preserve">Phase 3: Experimental Run (Weeks 5-10)</w:t>
      </w:r>
    </w:p>
    <w:p>
      <w:pPr>
        <w:pStyle w:val="FirstParagraph"/>
      </w:pPr>
      <w:r>
        <w:t xml:space="preserve">Both lines will operate simultaneously under normal production conditions. Data will be collected automatically from the digital system on Line B and manually from Line A. The</w:t>
      </w:r>
      <w:r>
        <w:t xml:space="preserve"> </w:t>
      </w:r>
      <w:r>
        <w:rPr>
          <w:bCs/>
          <w:b/>
        </w:rPr>
        <w:t xml:space="preserve">Industrial Engineer</w:t>
      </w:r>
      <w:r>
        <w:t xml:space="preserve"> </w:t>
      </w:r>
      <w:r>
        <w:t xml:space="preserve">will monitor the system daily, intervening only in cases of critical failure to maintain the integrity of the experiment.</w:t>
      </w:r>
    </w:p>
    <w:bookmarkEnd w:id="28"/>
    <w:bookmarkStart w:id="29" w:name="X94b3bb25472e945e9f189f93a6cbfeb5becc03b"/>
    <w:p>
      <w:pPr>
        <w:pStyle w:val="Heading3"/>
      </w:pPr>
      <w:r>
        <w:t xml:space="preserve">Phase 4: Analysis and Reporting (Weeks 11-12)</w:t>
      </w:r>
    </w:p>
    <w:p>
      <w:pPr>
        <w:pStyle w:val="FirstParagraph"/>
      </w:pPr>
      <w:r>
        <w:t xml:space="preserve">Data will be aggregated and analyzed using statistical software. The</w:t>
      </w:r>
      <w:r>
        <w:t xml:space="preserve"> </w:t>
      </w:r>
      <w:r>
        <w:rPr>
          <w:bCs/>
          <w:b/>
        </w:rPr>
        <w:t xml:space="preserve">Industrial Engineer</w:t>
      </w:r>
      <w:r>
        <w:t xml:space="preserve"> </w:t>
      </w:r>
      <w:r>
        <w:t xml:space="preserve">will compare the performance metrics of Line A and Line B to determine the statistical significance of the results.</w:t>
      </w:r>
    </w:p>
    <w:bookmarkEnd w:id="29"/>
    <w:bookmarkEnd w:id="30"/>
    <w:bookmarkStart w:id="31" w:name="data-analysis"/>
    <w:p>
      <w:pPr>
        <w:pStyle w:val="Heading2"/>
      </w:pPr>
      <w:r>
        <w:t xml:space="preserve">5. Data Analysis</w:t>
      </w:r>
    </w:p>
    <w:p>
      <w:pPr>
        <w:pStyle w:val="FirstParagraph"/>
      </w:pPr>
      <w:r>
        <w:t xml:space="preserve">The analysis will focus on the delta between the control and experimental groups. We will utilize hypothesis testing (t-tests) to determine if the observed improvements in Line B are statistically significant or due to random variation. The</w:t>
      </w:r>
      <w:r>
        <w:t xml:space="preserve"> </w:t>
      </w:r>
      <w:r>
        <w:rPr>
          <w:bCs/>
          <w:b/>
        </w:rPr>
        <w:t xml:space="preserve">Industrial Engineer</w:t>
      </w:r>
      <w:r>
        <w:t xml:space="preserve"> </w:t>
      </w:r>
      <w:r>
        <w:t xml:space="preserve">will also perform a cost-benefit analysis to calculate the Return on Investment (ROI) of the digital transformation.</w:t>
      </w:r>
    </w:p>
    <w:p>
      <w:pPr>
        <w:pStyle w:val="BodyText"/>
      </w:pPr>
      <w:r>
        <w:t xml:space="preserve">Given the location in</w:t>
      </w:r>
      <w:r>
        <w:t xml:space="preserve"> </w:t>
      </w:r>
      <w:r>
        <w:rPr>
          <w:bCs/>
          <w:b/>
        </w:rPr>
        <w:t xml:space="preserve">Spain Barcelona</w:t>
      </w:r>
      <w:r>
        <w:t xml:space="preserve">, the analysis will also consider external factors such as local logistics disruptions or regional holidays that might impact production schedules.</w:t>
      </w:r>
    </w:p>
    <w:bookmarkEnd w:id="31"/>
    <w:bookmarkStart w:id="32" w:name="ethical-considerations-and-safety"/>
    <w:p>
      <w:pPr>
        <w:pStyle w:val="Heading2"/>
      </w:pPr>
      <w:r>
        <w:t xml:space="preserve">6. Ethical Considerations and Safety</w:t>
      </w:r>
    </w:p>
    <w:p>
      <w:pPr>
        <w:pStyle w:val="FirstParagraph"/>
      </w:pPr>
      <w:r>
        <w:t xml:space="preserve">This</w:t>
      </w:r>
      <w:r>
        <w:t xml:space="preserve"> </w:t>
      </w:r>
      <w:r>
        <w:rPr>
          <w:bCs/>
          <w:b/>
        </w:rPr>
        <w:t xml:space="preserve">Experiment Protocol</w:t>
      </w:r>
      <w:r>
        <w:t xml:space="preserve"> </w:t>
      </w:r>
      <w:r>
        <w:t xml:space="preserve">prioritizes the safety and well-being of all participants.</w:t>
      </w:r>
    </w:p>
    <w:p>
      <w:pPr>
        <w:numPr>
          <w:ilvl w:val="0"/>
          <w:numId w:val="1003"/>
        </w:numPr>
        <w:pStyle w:val="Compact"/>
      </w:pPr>
      <w:r>
        <w:rPr>
          <w:bCs/>
          <w:b/>
        </w:rPr>
        <w:t xml:space="preserve">Worker Safety:</w:t>
      </w:r>
      <w:r>
        <w:t xml:space="preserve"> </w:t>
      </w:r>
      <w:r>
        <w:t xml:space="preserve">All IoT installations will comply with the Spanish Occupational Risk Prevention Law (Ley 31/1995). No equipment will obstruct emergency exits or safety pathways.</w:t>
      </w:r>
    </w:p>
    <w:p>
      <w:pPr>
        <w:numPr>
          <w:ilvl w:val="0"/>
          <w:numId w:val="1003"/>
        </w:numPr>
        <w:pStyle w:val="Compact"/>
      </w:pPr>
      <w:r>
        <w:rPr>
          <w:bCs/>
          <w:b/>
        </w:rPr>
        <w:t xml:space="preserve">Data Privacy:</w:t>
      </w:r>
      <w:r>
        <w:t xml:space="preserve"> </w:t>
      </w:r>
      <w:r>
        <w:t xml:space="preserve">Employee performance data will be anonymized. The focus is on process efficiency, not individual surveillance.</w:t>
      </w:r>
    </w:p>
    <w:p>
      <w:pPr>
        <w:numPr>
          <w:ilvl w:val="0"/>
          <w:numId w:val="1003"/>
        </w:numPr>
        <w:pStyle w:val="Compact"/>
      </w:pPr>
      <w:r>
        <w:rPr>
          <w:bCs/>
          <w:b/>
        </w:rPr>
        <w:t xml:space="preserve">Job Security:</w:t>
      </w:r>
      <w:r>
        <w:t xml:space="preserve"> </w:t>
      </w:r>
      <w:r>
        <w:t xml:space="preserve">The</w:t>
      </w:r>
      <w:r>
        <w:t xml:space="preserve"> </w:t>
      </w:r>
      <w:r>
        <w:rPr>
          <w:bCs/>
          <w:b/>
        </w:rPr>
        <w:t xml:space="preserve">Industrial Engineer</w:t>
      </w:r>
      <w:r>
        <w:t xml:space="preserve"> </w:t>
      </w:r>
      <w:r>
        <w:t xml:space="preserve">team will communicate clearly that the goal is process augmentation, not workforce reduction, to mitigate anxiety among staff.</w:t>
      </w:r>
    </w:p>
    <w:bookmarkEnd w:id="32"/>
    <w:bookmarkStart w:id="33"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framework for investigating the benefits of Industry 4.0 technologies within a traditional Lean environment. By conducting this study in</w:t>
      </w:r>
      <w:r>
        <w:t xml:space="preserve"> </w:t>
      </w:r>
      <w:r>
        <w:rPr>
          <w:bCs/>
          <w:b/>
        </w:rPr>
        <w:t xml:space="preserve">Spain Barcelona</w:t>
      </w:r>
      <w:r>
        <w:t xml:space="preserve">, we aim to generate insights that are directly applicable to the broader European manufacturing sector. The expertise of the</w:t>
      </w:r>
      <w:r>
        <w:t xml:space="preserve"> </w:t>
      </w:r>
      <w:r>
        <w:rPr>
          <w:bCs/>
          <w:b/>
        </w:rPr>
        <w:t xml:space="preserve">Industrial Engineer</w:t>
      </w:r>
      <w:r>
        <w:t xml:space="preserve"> </w:t>
      </w:r>
      <w:r>
        <w:t xml:space="preserve">is central to this process, bridging the gap between theoretical optimization models and practical, on-the-floor application. The results of this experiment will contribute valuable knowledge to the field of industrial engineering, demonstrating how digital tools can enhance efficiency while respecting human and environmental factors.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Lean Manufacturing Optimization in Barcelona</dc:title>
  <dc:creator/>
  <dc:language>en</dc:language>
  <cp:keywords/>
  <dcterms:created xsi:type="dcterms:W3CDTF">2026-10-10T02:16:07Z</dcterms:created>
  <dcterms:modified xsi:type="dcterms:W3CDTF">2026-10-10T02:16:07Z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