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Colombo</w:t>
      </w:r>
    </w:p>
    <w:bookmarkStart w:id="35" w:name="X51cd73cb3e4303b5e2ce8ca13ae387220ac5820"/>
    <w:p>
      <w:pPr>
        <w:pStyle w:val="Heading1"/>
      </w:pPr>
      <w:r>
        <w:t xml:space="preserve">Experiment Protocol: Lean Manufacturing Implementation in Textile Sector</w:t>
      </w:r>
    </w:p>
    <w:p>
      <w:pPr>
        <w:pStyle w:val="FirstParagraph"/>
      </w:pPr>
      <w:r>
        <w:rPr>
          <w:bCs/>
          <w:b/>
        </w:rPr>
        <w:t xml:space="preserve">Protocol ID:</w:t>
      </w:r>
      <w:r>
        <w:t xml:space="preserve"> </w:t>
      </w:r>
      <w:r>
        <w:t xml:space="preserve">IE-SL-CMB-2024-001</w:t>
      </w:r>
    </w:p>
    <w:p>
      <w:pPr>
        <w:pStyle w:val="BodyText"/>
      </w:pPr>
      <w:r>
        <w:rPr>
          <w:bCs/>
          <w:b/>
        </w:rPr>
        <w:t xml:space="preserve">Location:</w:t>
      </w:r>
      <w:r>
        <w:t xml:space="preserve"> </w:t>
      </w:r>
      <w:r>
        <w:t xml:space="preserve">Export Processing Zone, Sri Lanka Colombo</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2024</w:t>
      </w:r>
    </w:p>
    <w:p>
      <w:pPr>
        <w:pStyle w:val="BodyText"/>
      </w:pPr>
      <w:r>
        <w:rPr>
          <w:bCs/>
          <w:b/>
        </w:rPr>
        <w:t xml:space="preserve">Lead Investigator:</w:t>
      </w:r>
      <w:r>
        <w:t xml:space="preserve"> </w:t>
      </w:r>
      <w:r>
        <w:t xml:space="preserve">Senior Industrial Engineer</w:t>
      </w:r>
    </w:p>
    <w:bookmarkStart w:id="20" w:name="introduction-and-background"/>
    <w:p>
      <w:pPr>
        <w:pStyle w:val="Heading2"/>
      </w:pPr>
      <w:r>
        <w:t xml:space="preserve">1. Introduction and Background</w:t>
      </w:r>
    </w:p>
    <w:p>
      <w:pPr>
        <w:pStyle w:val="FirstParagraph"/>
      </w:pPr>
      <w:r>
        <w:t xml:space="preserve">The textile and garment industry remains a cornerstone of the economic landscape in Sri Lanka Colombo. As global competition intensifies, local manufacturers face increasing pressure to optimize production lines, reduce waste, and improve overall equipment effectiveness (OEE). This Experiment Protocol outlines a structured approach for an Industrial Engineer to evaluate and implement Lean Manufacturing principles within a mid-sized garment factory located in the Colombo district.</w:t>
      </w:r>
    </w:p>
    <w:p>
      <w:pPr>
        <w:pStyle w:val="BodyText"/>
      </w:pPr>
      <w:r>
        <w:t xml:space="preserve">The primary objective is to quantify the impact of specific industrial engineering interventions on cycle time reduction and defect minimization. By adhering to this protocol, the research ensures that data collected is statistically significant and directly applicable to the operational realities of Sri Lanka Colombo's manufacturing sector.</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To map the current state of the production workflow using Value Stream Mapping (VSM) techniques.</w:t>
      </w:r>
    </w:p>
    <w:p>
      <w:pPr>
        <w:numPr>
          <w:ilvl w:val="0"/>
          <w:numId w:val="1001"/>
        </w:numPr>
        <w:pStyle w:val="Compact"/>
      </w:pPr>
      <w:r>
        <w:t xml:space="preserve">To identify bottlenecks and non-value-added activities within the sewing and finishing departments.</w:t>
      </w:r>
    </w:p>
    <w:p>
      <w:pPr>
        <w:numPr>
          <w:ilvl w:val="0"/>
          <w:numId w:val="1001"/>
        </w:numPr>
        <w:pStyle w:val="Compact"/>
      </w:pPr>
      <w:r>
        <w:t xml:space="preserve">To implement a pilot Lean intervention (5S methodology and Line Balancing) over a four-week period.</w:t>
      </w:r>
    </w:p>
    <w:p>
      <w:pPr>
        <w:numPr>
          <w:ilvl w:val="0"/>
          <w:numId w:val="1001"/>
        </w:numPr>
        <w:pStyle w:val="Compact"/>
      </w:pPr>
      <w:r>
        <w:t xml:space="preserve">To measure the variance in productivity metrics before and after the intervention.</w:t>
      </w:r>
    </w:p>
    <w:p>
      <w:pPr>
        <w:numPr>
          <w:ilvl w:val="0"/>
          <w:numId w:val="1001"/>
        </w:numPr>
        <w:pStyle w:val="Compact"/>
      </w:pPr>
      <w:r>
        <w:t xml:space="preserve">To assess the adaptability of these industrial engineering strategies to the local workforce culture in Sri Lanka Colombo.</w:t>
      </w:r>
    </w:p>
    <w:bookmarkEnd w:id="21"/>
    <w:bookmarkStart w:id="25" w:name="scope-and-methodology"/>
    <w:p>
      <w:pPr>
        <w:pStyle w:val="Heading2"/>
      </w:pPr>
      <w:r>
        <w:t xml:space="preserve">3. Scope and Methodology</w:t>
      </w:r>
    </w:p>
    <w:bookmarkStart w:id="22" w:name="study-site"/>
    <w:p>
      <w:pPr>
        <w:pStyle w:val="Heading3"/>
      </w:pPr>
      <w:r>
        <w:t xml:space="preserve">3.1 Study Site</w:t>
      </w:r>
    </w:p>
    <w:p>
      <w:pPr>
        <w:pStyle w:val="FirstParagraph"/>
      </w:pPr>
      <w:r>
        <w:t xml:space="preserve">The experiment will be conducted at a selected garment manufacturing facility in the Colombo Export Processing Zone (EPZ). The site was chosen due to its representative nature of the broader industrial environment in Sri Lanka Colombo, featuring a mix of automated and manual processes.</w:t>
      </w:r>
    </w:p>
    <w:bookmarkEnd w:id="22"/>
    <w:bookmarkStart w:id="23" w:name="participants"/>
    <w:p>
      <w:pPr>
        <w:pStyle w:val="Heading3"/>
      </w:pPr>
      <w:r>
        <w:t xml:space="preserve">3.2 Participants</w:t>
      </w:r>
    </w:p>
    <w:p>
      <w:pPr>
        <w:pStyle w:val="FirstParagraph"/>
      </w:pPr>
      <w:r>
        <w:t xml:space="preserve">The study involves three groups of participants:</w:t>
      </w:r>
    </w:p>
    <w:p>
      <w:pPr>
        <w:numPr>
          <w:ilvl w:val="0"/>
          <w:numId w:val="1002"/>
        </w:numPr>
        <w:pStyle w:val="Compact"/>
      </w:pPr>
      <w:r>
        <w:rPr>
          <w:bCs/>
          <w:b/>
        </w:rPr>
        <w:t xml:space="preserve">Production Workers:</w:t>
      </w:r>
      <w:r>
        <w:t xml:space="preserve"> </w:t>
      </w:r>
      <w:r>
        <w:t xml:space="preserve">Approximately 50 operators involved in the cutting, sewing, and packing stages.</w:t>
      </w:r>
    </w:p>
    <w:p>
      <w:pPr>
        <w:numPr>
          <w:ilvl w:val="0"/>
          <w:numId w:val="1002"/>
        </w:numPr>
        <w:pStyle w:val="Compact"/>
      </w:pPr>
      <w:r>
        <w:rPr>
          <w:bCs/>
          <w:b/>
        </w:rPr>
        <w:t xml:space="preserve">Supervisory Staff:</w:t>
      </w:r>
      <w:r>
        <w:t xml:space="preserve"> </w:t>
      </w:r>
      <w:r>
        <w:t xml:space="preserve">Line supervisors and quality control managers.</w:t>
      </w:r>
    </w:p>
    <w:p>
      <w:pPr>
        <w:numPr>
          <w:ilvl w:val="0"/>
          <w:numId w:val="1002"/>
        </w:numPr>
        <w:pStyle w:val="Compact"/>
      </w:pPr>
      <w:r>
        <w:rPr>
          <w:bCs/>
          <w:b/>
        </w:rPr>
        <w:t xml:space="preserve">Industrial Engineering Team:</w:t>
      </w:r>
      <w:r>
        <w:t xml:space="preserve"> </w:t>
      </w:r>
      <w:r>
        <w:t xml:space="preserve">The lead Industrial Engineer and two assistants responsible for data collection and analysis.</w:t>
      </w:r>
    </w:p>
    <w:bookmarkEnd w:id="23"/>
    <w:bookmarkStart w:id="24" w:name="experimental-design"/>
    <w:p>
      <w:pPr>
        <w:pStyle w:val="Heading3"/>
      </w:pPr>
      <w:r>
        <w:t xml:space="preserve">3.3 Experimental Design</w:t>
      </w:r>
    </w:p>
    <w:p>
      <w:pPr>
        <w:pStyle w:val="FirstParagraph"/>
      </w:pPr>
      <w:r>
        <w:t xml:space="preserve">This study utilizes a quasi-experimental pre-test/post-test design. The production line will serve as its own control. Data will be collected during a baseline period (Weeks 1-2) and an intervention period (Weeks 3-6).</w:t>
      </w:r>
    </w:p>
    <w:bookmarkEnd w:id="24"/>
    <w:bookmarkEnd w:id="25"/>
    <w:bookmarkStart w:id="29" w:name="procedure"/>
    <w:p>
      <w:pPr>
        <w:pStyle w:val="Heading2"/>
      </w:pPr>
      <w:r>
        <w:t xml:space="preserve">4. Procedure</w:t>
      </w:r>
    </w:p>
    <w:bookmarkStart w:id="26" w:name="X8b1f0830562e6074256b1b50c836c11da54d252"/>
    <w:p>
      <w:pPr>
        <w:pStyle w:val="Heading3"/>
      </w:pPr>
      <w:r>
        <w:t xml:space="preserve">Phase 1: Baseline Data Collection (Weeks 1-2)</w:t>
      </w:r>
    </w:p>
    <w:p>
      <w:pPr>
        <w:pStyle w:val="FirstParagraph"/>
      </w:pPr>
      <w:r>
        <w:t xml:space="preserve">During the initial phase, the Industrial Engineer will observe operations without interference. Key activities include:</w:t>
      </w:r>
    </w:p>
    <w:p>
      <w:pPr>
        <w:numPr>
          <w:ilvl w:val="0"/>
          <w:numId w:val="1003"/>
        </w:numPr>
        <w:pStyle w:val="Compact"/>
      </w:pPr>
      <w:r>
        <w:t xml:space="preserve">Conducting time-and-motion studies to establish standard times for critical tasks.</w:t>
      </w:r>
    </w:p>
    <w:p>
      <w:pPr>
        <w:numPr>
          <w:ilvl w:val="0"/>
          <w:numId w:val="1003"/>
        </w:numPr>
        <w:pStyle w:val="Compact"/>
      </w:pPr>
      <w:r>
        <w:t xml:space="preserve">Recording defect rates per 1,000 units produced.</w:t>
      </w:r>
    </w:p>
    <w:p>
      <w:pPr>
        <w:numPr>
          <w:ilvl w:val="0"/>
          <w:numId w:val="1003"/>
        </w:numPr>
        <w:pStyle w:val="Compact"/>
      </w:pPr>
      <w:r>
        <w:t xml:space="preserve">Mapping material flow to identify unnecessary movement or handling.</w:t>
      </w:r>
    </w:p>
    <w:p>
      <w:pPr>
        <w:numPr>
          <w:ilvl w:val="0"/>
          <w:numId w:val="1003"/>
        </w:numPr>
        <w:pStyle w:val="Compact"/>
      </w:pPr>
      <w:r>
        <w:t xml:space="preserve">Interviewing staff to understand perceived challenges within the Sri Lanka Colombo operational context.</w:t>
      </w:r>
    </w:p>
    <w:bookmarkEnd w:id="26"/>
    <w:bookmarkStart w:id="27" w:name="X03f40649de49f20edbb4249e5388d6899acb949"/>
    <w:p>
      <w:pPr>
        <w:pStyle w:val="Heading3"/>
      </w:pPr>
      <w:r>
        <w:t xml:space="preserve">Phase 2: Intervention Implementation (Weeks 3-4)</w:t>
      </w:r>
    </w:p>
    <w:p>
      <w:pPr>
        <w:pStyle w:val="FirstParagraph"/>
      </w:pPr>
      <w:r>
        <w:t xml:space="preserve">Based on baseline findings, the Industrial Engineer will implement targeted improvements:</w:t>
      </w:r>
    </w:p>
    <w:p>
      <w:pPr>
        <w:numPr>
          <w:ilvl w:val="0"/>
          <w:numId w:val="1004"/>
        </w:numPr>
        <w:pStyle w:val="Compact"/>
      </w:pPr>
      <w:r>
        <w:rPr>
          <w:bCs/>
          <w:b/>
        </w:rPr>
        <w:t xml:space="preserve">5S Implementation:</w:t>
      </w:r>
      <w:r>
        <w:t xml:space="preserve"> </w:t>
      </w:r>
      <w:r>
        <w:t xml:space="preserve">Organizing the workspace to reduce search time for tools and materials.</w:t>
      </w:r>
    </w:p>
    <w:p>
      <w:pPr>
        <w:numPr>
          <w:ilvl w:val="0"/>
          <w:numId w:val="1004"/>
        </w:numPr>
        <w:pStyle w:val="Compact"/>
      </w:pPr>
      <w:r>
        <w:rPr>
          <w:bCs/>
          <w:b/>
        </w:rPr>
        <w:t xml:space="preserve">Line Balancing:</w:t>
      </w:r>
      <w:r>
        <w:t xml:space="preserve"> </w:t>
      </w:r>
      <w:r>
        <w:t xml:space="preserve">Redistributing tasks among operators to eliminate bottlenecks and ensure a smooth flow of garments.</w:t>
      </w:r>
    </w:p>
    <w:p>
      <w:pPr>
        <w:numPr>
          <w:ilvl w:val="0"/>
          <w:numId w:val="1004"/>
        </w:numPr>
        <w:pStyle w:val="Compact"/>
      </w:pPr>
      <w:r>
        <w:rPr>
          <w:bCs/>
          <w:b/>
        </w:rPr>
        <w:t xml:space="preserve">Visual Management:</w:t>
      </w:r>
      <w:r>
        <w:t xml:space="preserve"> </w:t>
      </w:r>
      <w:r>
        <w:t xml:space="preserve">Installing visual cues for quality standards and production targets.</w:t>
      </w:r>
    </w:p>
    <w:bookmarkEnd w:id="27"/>
    <w:bookmarkStart w:id="28" w:name="X64f65f13d6c83cc2328743031b02b02c530e8d8"/>
    <w:p>
      <w:pPr>
        <w:pStyle w:val="Heading3"/>
      </w:pPr>
      <w:r>
        <w:t xml:space="preserve">Phase 3: Post-Intervention Monitoring (Weeks 5-6)</w:t>
      </w:r>
    </w:p>
    <w:p>
      <w:pPr>
        <w:pStyle w:val="FirstParagraph"/>
      </w:pPr>
      <w:r>
        <w:t xml:space="preserve">The Industrial Engineer will resume data collection to measure the impact of the changes. This phase focuses on verifying whether the improvements are sustainable and if the workforce has adapted to the new protocols.</w:t>
      </w:r>
    </w:p>
    <w:bookmarkEnd w:id="28"/>
    <w:bookmarkEnd w:id="29"/>
    <w:bookmarkStart w:id="30" w:name="data-collection-instruments"/>
    <w:p>
      <w:pPr>
        <w:pStyle w:val="Heading2"/>
      </w:pPr>
      <w:r>
        <w:t xml:space="preserve">5. Data Collection Instruments</w:t>
      </w:r>
    </w:p>
    <w:p>
      <w:pPr>
        <w:pStyle w:val="FirstParagraph"/>
      </w:pPr>
      <w:r>
        <w:t xml:space="preserve">The following tools will be used to ensure accuracy and reliability: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Stopwatch / Digital Timer</w:t>
            </w:r>
          </w:p>
        </w:tc>
        <w:tc>
          <w:tcPr/>
          <w:p>
            <w:pPr>
              <w:pStyle w:val="Compact"/>
              <w:jc w:val="left"/>
            </w:pPr>
            <w:r>
              <w:t xml:space="preserve">Time-and-motion analysis</w:t>
            </w:r>
          </w:p>
        </w:tc>
        <w:tc>
          <w:tcPr/>
          <w:p>
            <w:pPr>
              <w:pStyle w:val="Compact"/>
              <w:jc w:val="left"/>
            </w:pPr>
            <w:r>
              <w:t xml:space="preserve">Continuous during shifts</w:t>
            </w:r>
          </w:p>
        </w:tc>
      </w:tr>
      <w:tr>
        <w:tc>
          <w:tcPr/>
          <w:p>
            <w:pPr>
              <w:pStyle w:val="Compact"/>
              <w:jc w:val="left"/>
            </w:pPr>
            <w:r>
              <w:t xml:space="preserve">Defect Log Sheets</w:t>
            </w:r>
          </w:p>
        </w:tc>
        <w:tc>
          <w:tcPr/>
          <w:p>
            <w:pPr>
              <w:pStyle w:val="Compact"/>
              <w:jc w:val="left"/>
            </w:pPr>
            <w:r>
              <w:t xml:space="preserve">Tracking quality issues</w:t>
            </w:r>
          </w:p>
        </w:tc>
        <w:tc>
          <w:tcPr/>
          <w:p>
            <w:pPr>
              <w:pStyle w:val="Compact"/>
              <w:jc w:val="left"/>
            </w:pPr>
            <w:r>
              <w:t xml:space="preserve">Hourly</w:t>
            </w:r>
          </w:p>
        </w:tc>
      </w:tr>
      <w:tr>
        <w:tc>
          <w:tcPr/>
          <w:p>
            <w:pPr>
              <w:pStyle w:val="Compact"/>
              <w:jc w:val="left"/>
            </w:pPr>
            <w:r>
              <w:t xml:space="preserve">Production Output Reports</w:t>
            </w:r>
          </w:p>
        </w:tc>
        <w:tc>
          <w:tcPr/>
          <w:p>
            <w:pPr>
              <w:pStyle w:val="Compact"/>
              <w:jc w:val="left"/>
            </w:pPr>
            <w:r>
              <w:t xml:space="preserve">Measuring units produced per hour</w:t>
            </w:r>
          </w:p>
        </w:tc>
        <w:tc>
          <w:tcPr/>
          <w:p>
            <w:pPr>
              <w:pStyle w:val="Compact"/>
              <w:jc w:val="left"/>
            </w:pPr>
            <w:r>
              <w:t xml:space="preserve">Daily</w:t>
            </w:r>
          </w:p>
        </w:tc>
      </w:tr>
      <w:tr>
        <w:tc>
          <w:tcPr/>
          <w:p>
            <w:pPr>
              <w:pStyle w:val="Compact"/>
              <w:jc w:val="left"/>
            </w:pPr>
            <w:r>
              <w:t xml:space="preserve">Employee Feedback Forms</w:t>
            </w:r>
          </w:p>
        </w:tc>
        <w:tc>
          <w:tcPr/>
          <w:p>
            <w:pPr>
              <w:pStyle w:val="Compact"/>
              <w:jc w:val="left"/>
            </w:pPr>
            <w:r>
              <w:t xml:space="preserve">Gauging worker satisfaction and ease of use</w:t>
            </w:r>
          </w:p>
        </w:tc>
        <w:tc>
          <w:tcPr/>
          <w:p>
            <w:pPr>
              <w:pStyle w:val="Compact"/>
              <w:jc w:val="left"/>
            </w:pPr>
            <w:r>
              <w:t xml:space="preserve">End of Phase 2 and 3</w:t>
            </w:r>
          </w:p>
        </w:tc>
      </w:tr>
    </w:tbl>
    <w:bookmarkEnd w:id="30"/>
    <w:bookmarkStart w:id="31" w:name="ethical-considerations"/>
    <w:p>
      <w:pPr>
        <w:pStyle w:val="Heading2"/>
      </w:pPr>
      <w:r>
        <w:t xml:space="preserve">6. Ethical Considerations</w:t>
      </w:r>
    </w:p>
    <w:p>
      <w:pPr>
        <w:pStyle w:val="FirstParagraph"/>
      </w:pPr>
      <w:r>
        <w:t xml:space="preserve">Given the labor-intensive nature of the industry in Sri Lanka Colombo, ethical standards are paramount. All participants will provide informed consent. The experiment will not result in job losses; rather, it aims to improve working conditions and efficiency. Data anonymity will be maintained for all individual employee records. The Industrial Engineer must ensure that safety protocols are never compromised during the optimization process.</w:t>
      </w:r>
    </w:p>
    <w:bookmarkEnd w:id="31"/>
    <w:bookmarkStart w:id="32" w:name="risk-management"/>
    <w:p>
      <w:pPr>
        <w:pStyle w:val="Heading2"/>
      </w:pPr>
      <w:r>
        <w:t xml:space="preserve">7. Risk Management</w:t>
      </w:r>
    </w:p>
    <w:p>
      <w:pPr>
        <w:pStyle w:val="FirstParagraph"/>
      </w:pPr>
      <w:r>
        <w:t xml:space="preserve">Potential risks include resistance to change from the workforce and temporary dips in productivity during the implementation phase. Mitigation strategies include:</w:t>
      </w:r>
    </w:p>
    <w:p>
      <w:pPr>
        <w:numPr>
          <w:ilvl w:val="0"/>
          <w:numId w:val="1005"/>
        </w:numPr>
        <w:pStyle w:val="Compact"/>
      </w:pPr>
      <w:r>
        <w:t xml:space="preserve">Conducting training sessions to explain the benefits of the changes.</w:t>
      </w:r>
    </w:p>
    <w:p>
      <w:pPr>
        <w:numPr>
          <w:ilvl w:val="0"/>
          <w:numId w:val="1005"/>
        </w:numPr>
        <w:pStyle w:val="Compact"/>
      </w:pPr>
      <w:r>
        <w:t xml:space="preserve">Maintaining open communication channels with management and staff.</w:t>
      </w:r>
    </w:p>
    <w:p>
      <w:pPr>
        <w:numPr>
          <w:ilvl w:val="0"/>
          <w:numId w:val="1005"/>
        </w:numPr>
        <w:pStyle w:val="Compact"/>
      </w:pPr>
      <w:r>
        <w:t xml:space="preserve">Having a rollback plan if the intervention causes significant operational disruption.</w:t>
      </w:r>
    </w:p>
    <w:bookmarkEnd w:id="32"/>
    <w:bookmarkStart w:id="33" w:name="expected-outcomes"/>
    <w:p>
      <w:pPr>
        <w:pStyle w:val="Heading2"/>
      </w:pPr>
      <w:r>
        <w:t xml:space="preserve">8. Expected Outcomes</w:t>
      </w:r>
    </w:p>
    <w:p>
      <w:pPr>
        <w:pStyle w:val="FirstParagraph"/>
      </w:pPr>
      <w:r>
        <w:t xml:space="preserve">It is anticipated that this Experiment Protocol will result in a measurable increase in production efficiency, a reduction in material waste, and improved workplace organization. Furthermore, the findings will contribute to the body of knowledge regarding the application of Industrial Engineering principles in the specific socio-economic context of Sri Lanka Colombo.</w:t>
      </w:r>
    </w:p>
    <w:bookmarkEnd w:id="33"/>
    <w:bookmarkStart w:id="34" w:name="conclusion"/>
    <w:p>
      <w:pPr>
        <w:pStyle w:val="Heading2"/>
      </w:pPr>
      <w:r>
        <w:t xml:space="preserve">9. Conclusion</w:t>
      </w:r>
    </w:p>
    <w:p>
      <w:pPr>
        <w:pStyle w:val="FirstParagraph"/>
      </w:pPr>
      <w:r>
        <w:t xml:space="preserve">This protocol provides a rigorous framework for evaluating industrial engineering interventions. By following these steps, the lead Industrial Engineer can ensure that the results are valid, reliable, and beneficial for the manufacturing sector in Sri Lanka Colombo.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Colombo</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