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w:t>
      </w:r>
      <w:r>
        <w:t xml:space="preserve"> </w:t>
      </w:r>
      <w:r>
        <w:t xml:space="preserve">Optimization</w:t>
      </w:r>
      <w:r>
        <w:t xml:space="preserve"> </w:t>
      </w:r>
      <w:r>
        <w:t xml:space="preserve">in</w:t>
      </w:r>
      <w:r>
        <w:t xml:space="preserve"> </w:t>
      </w:r>
      <w:r>
        <w:t xml:space="preserve">Thailand</w:t>
      </w:r>
      <w:r>
        <w:t xml:space="preserve"> </w:t>
      </w:r>
      <w:r>
        <w:t xml:space="preserve">Bangkok</w:t>
      </w:r>
    </w:p>
    <w:bookmarkStart w:id="32" w:name="X7b7786e24dcf34d20b0cd8e4856658ba32d0d4c"/>
    <w:p>
      <w:pPr>
        <w:pStyle w:val="Heading1"/>
      </w:pPr>
      <w:r>
        <w:t xml:space="preserve">Experiment Protocol: Lean Manufacturing Implementation by Industrial Engineer in Thailand Bangkok</w:t>
      </w:r>
    </w:p>
    <w:p>
      <w:pPr>
        <w:pStyle w:val="FirstParagraph"/>
      </w:pPr>
      <w:r>
        <w:rPr>
          <w:bCs/>
          <w:b/>
        </w:rPr>
        <w:t xml:space="preserve">Protocol ID:</w:t>
      </w:r>
      <w:r>
        <w:t xml:space="preserve"> </w:t>
      </w:r>
      <w:r>
        <w:t xml:space="preserve">IE-BKK-2023-001</w:t>
      </w:r>
    </w:p>
    <w:p>
      <w:pPr>
        <w:pStyle w:val="BodyText"/>
      </w:pPr>
      <w:r>
        <w:rPr>
          <w:bCs/>
          <w:b/>
        </w:rPr>
        <w:t xml:space="preserve">Location:</w:t>
      </w:r>
      <w:r>
        <w:t xml:space="preserve"> </w:t>
      </w:r>
      <w:r>
        <w:t xml:space="preserve">Eastern Economic Corridor (EEC), Thailand Bangkok Metropolitan Region</w:t>
      </w:r>
    </w:p>
    <w:p>
      <w:pPr>
        <w:pStyle w:val="BodyText"/>
      </w:pPr>
      <w:r>
        <w:rPr>
          <w:bCs/>
          <w:b/>
        </w:rPr>
        <w:t xml:space="preserve">Role:</w:t>
      </w:r>
      <w:r>
        <w:t xml:space="preserve"> </w:t>
      </w:r>
      <w:r>
        <w:t xml:space="preserve">Industrial Engineer (IE)</w:t>
      </w:r>
    </w:p>
    <w:p>
      <w:pPr>
        <w:pStyle w:val="BodyText"/>
      </w:pPr>
      <w:r>
        <w:rPr>
          <w:bCs/>
          <w:b/>
        </w:rPr>
        <w:t xml:space="preserve">Date:</w:t>
      </w:r>
      <w:r>
        <w:t xml:space="preserve"> </w:t>
      </w:r>
      <w:r>
        <w:t xml:space="preserve">October 2023</w:t>
      </w:r>
    </w:p>
    <w:p>
      <w:pPr>
        <w:pStyle w:val="BodyText"/>
      </w:pPr>
      <w:r>
        <w:rPr>
          <w:bCs/>
          <w:b/>
        </w:rPr>
        <w:t xml:space="preserve">Status:</w:t>
      </w:r>
      <w:r>
        <w:t xml:space="preserve"> </w:t>
      </w:r>
      <w:r>
        <w:t xml:space="preserve">Draft for Approval</w:t>
      </w:r>
    </w:p>
    <w:bookmarkStart w:id="20" w:name="introduction-and-background"/>
    <w:p>
      <w:pPr>
        <w:pStyle w:val="Heading2"/>
      </w:pPr>
      <w:r>
        <w:t xml:space="preserve">1. Introduction and Background</w:t>
      </w:r>
    </w:p>
    <w:p>
      <w:pPr>
        <w:pStyle w:val="FirstParagraph"/>
      </w:pPr>
      <w:r>
        <w:t xml:space="preserve">This Experiment Protocol outlines the methodology for a controlled study designed to evaluate the efficacy of Lean Manufacturing principles applied by an Industrial Engineer within a manufacturing facility located in Thailand Bangkok. The rapid industrialization of the Thailand Bangkok region, particularly within the automotive and electronics sectors, necessitates continuous improvement strategies to maintain global competitiveness.</w:t>
      </w:r>
    </w:p>
    <w:p>
      <w:pPr>
        <w:pStyle w:val="BodyText"/>
      </w:pPr>
      <w:r>
        <w:t xml:space="preserve">The Industrial Engineer serves as the primary agent of change in this experiment. The study aims to quantify the impact of specific IE interventions—such as value stream mapping, 5S implementation, and ergonomic adjustments—on production throughput, waste reduction, and worker safety. Given the unique cultural and operational context of Thailand Bangkok, this protocol emphasizes local adaptability, regulatory compliance, and workforce engagement.</w:t>
      </w:r>
    </w:p>
    <w:bookmarkEnd w:id="20"/>
    <w:bookmarkStart w:id="21"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measure the reduction in cycle time and non-value-added activities following the intervention of the Industrial Engineer.</w:t>
      </w:r>
    </w:p>
    <w:p>
      <w:pPr>
        <w:numPr>
          <w:ilvl w:val="0"/>
          <w:numId w:val="1001"/>
        </w:numPr>
        <w:pStyle w:val="Compact"/>
      </w:pPr>
      <w:r>
        <w:t xml:space="preserve">To assess the improvement in workplace safety and ergonomics in accordance with Thai Occupational Safety and Health Administration (OSHA) standards.</w:t>
      </w:r>
    </w:p>
    <w:p>
      <w:pPr>
        <w:numPr>
          <w:ilvl w:val="0"/>
          <w:numId w:val="1001"/>
        </w:numPr>
        <w:pStyle w:val="Compact"/>
      </w:pPr>
      <w:r>
        <w:t xml:space="preserve">To evaluate the impact of Lean tools on employee morale and productivity within the Thailand Bangkok cultural context.</w:t>
      </w:r>
    </w:p>
    <w:p>
      <w:pPr>
        <w:numPr>
          <w:ilvl w:val="0"/>
          <w:numId w:val="1001"/>
        </w:numPr>
        <w:pStyle w:val="Compact"/>
      </w:pPr>
      <w:r>
        <w:t xml:space="preserve">To determine the return on investment (ROI) of the Industrial Engineer’s optimization strategies over a six-month period.</w:t>
      </w:r>
    </w:p>
    <w:bookmarkEnd w:id="21"/>
    <w:bookmarkStart w:id="22" w:name="scope-and-location"/>
    <w:p>
      <w:pPr>
        <w:pStyle w:val="Heading2"/>
      </w:pPr>
      <w:r>
        <w:t xml:space="preserve">3. Scope and Location</w:t>
      </w:r>
    </w:p>
    <w:p>
      <w:pPr>
        <w:pStyle w:val="FirstParagraph"/>
      </w:pPr>
      <w:r>
        <w:t xml:space="preserve">The experiment will be conducted at a mid-sized electronics assembly plant located in the industrial zone of Thailand Bangkok. The scope includes the final assembly line and the quality control station. The study will involve approximately 50 production workers, 5 supervisors, and one lead Industrial Engineer. The selection of Thailand Bangkok as the site is strategic due to its status as a hub for multinational manufacturing, providing a realistic environment for testing scalable industrial engineering solutions.</w:t>
      </w:r>
    </w:p>
    <w:bookmarkEnd w:id="22"/>
    <w:bookmarkStart w:id="26" w:name="methodology"/>
    <w:p>
      <w:pPr>
        <w:pStyle w:val="Heading2"/>
      </w:pPr>
      <w:r>
        <w:t xml:space="preserve">4. Methodology</w:t>
      </w:r>
    </w:p>
    <w:bookmarkStart w:id="23" w:name="baseline-data-collection"/>
    <w:p>
      <w:pPr>
        <w:pStyle w:val="Heading3"/>
      </w:pPr>
      <w:r>
        <w:t xml:space="preserve">4.1. Baseline Data Collection</w:t>
      </w:r>
    </w:p>
    <w:p>
      <w:pPr>
        <w:pStyle w:val="FirstParagraph"/>
      </w:pPr>
      <w:r>
        <w:t xml:space="preserve">Before any intervention, the Industrial Engineer will conduct a comprehensive baseline assessment. This includes:</w:t>
      </w:r>
    </w:p>
    <w:p>
      <w:pPr>
        <w:numPr>
          <w:ilvl w:val="0"/>
          <w:numId w:val="1002"/>
        </w:numPr>
        <w:pStyle w:val="Compact"/>
      </w:pPr>
      <w:r>
        <w:t xml:space="preserve">Time and motion studies to establish current cycle times.</w:t>
      </w:r>
    </w:p>
    <w:p>
      <w:pPr>
        <w:numPr>
          <w:ilvl w:val="0"/>
          <w:numId w:val="1002"/>
        </w:numPr>
        <w:pStyle w:val="Compact"/>
      </w:pPr>
      <w:r>
        <w:t xml:space="preserve">Inventory audits to measure work-in-progress (WIP) levels.</w:t>
      </w:r>
    </w:p>
    <w:p>
      <w:pPr>
        <w:numPr>
          <w:ilvl w:val="0"/>
          <w:numId w:val="1002"/>
        </w:numPr>
        <w:pStyle w:val="Compact"/>
      </w:pPr>
      <w:r>
        <w:t xml:space="preserve">Safety incident reviews and ergonomic assessments.</w:t>
      </w:r>
    </w:p>
    <w:p>
      <w:pPr>
        <w:numPr>
          <w:ilvl w:val="0"/>
          <w:numId w:val="1002"/>
        </w:numPr>
        <w:pStyle w:val="Compact"/>
      </w:pPr>
      <w:r>
        <w:t xml:space="preserve">Employee surveys to gauge current satisfaction and perceived inefficiencies.</w:t>
      </w:r>
    </w:p>
    <w:p>
      <w:pPr>
        <w:pStyle w:val="FirstParagraph"/>
      </w:pPr>
      <w:r>
        <w:t xml:space="preserve">Data will be collected over a period of four weeks to ensure statistical significance and to account for daily variations typical in the Thailand Bangkok manufacturing environment.</w:t>
      </w:r>
    </w:p>
    <w:bookmarkEnd w:id="23"/>
    <w:bookmarkStart w:id="24" w:name="intervention-phase"/>
    <w:p>
      <w:pPr>
        <w:pStyle w:val="Heading3"/>
      </w:pPr>
      <w:r>
        <w:t xml:space="preserve">4.2. Intervention Phase</w:t>
      </w:r>
    </w:p>
    <w:p>
      <w:pPr>
        <w:pStyle w:val="FirstParagraph"/>
      </w:pPr>
      <w:r>
        <w:t xml:space="preserve">The Industrial Engineer will implement the following Lean Manufacturing tools:</w:t>
      </w:r>
    </w:p>
    <w:p>
      <w:pPr>
        <w:numPr>
          <w:ilvl w:val="0"/>
          <w:numId w:val="1003"/>
        </w:numPr>
        <w:pStyle w:val="Compact"/>
      </w:pPr>
      <w:r>
        <w:rPr>
          <w:bCs/>
          <w:b/>
        </w:rPr>
        <w:t xml:space="preserve">5S Methodology:</w:t>
      </w:r>
      <w:r>
        <w:t xml:space="preserve"> </w:t>
      </w:r>
      <w:r>
        <w:t xml:space="preserve">Sort, Set in order, Shine, Standardize, and Sustain. This will be tailored to the local language and cultural practices of the Thailand Bangkok workforce.</w:t>
      </w:r>
    </w:p>
    <w:p>
      <w:pPr>
        <w:numPr>
          <w:ilvl w:val="0"/>
          <w:numId w:val="1003"/>
        </w:numPr>
        <w:pStyle w:val="Compact"/>
      </w:pPr>
      <w:r>
        <w:rPr>
          <w:bCs/>
          <w:b/>
        </w:rPr>
        <w:t xml:space="preserve">Value Stream Mapping (VSM):</w:t>
      </w:r>
      <w:r>
        <w:t xml:space="preserve"> </w:t>
      </w:r>
      <w:r>
        <w:t xml:space="preserve">To identify and eliminate bottlenecks and waste in the production process.</w:t>
      </w:r>
    </w:p>
    <w:p>
      <w:pPr>
        <w:numPr>
          <w:ilvl w:val="0"/>
          <w:numId w:val="1003"/>
        </w:numPr>
        <w:pStyle w:val="Compact"/>
      </w:pPr>
      <w:r>
        <w:rPr>
          <w:bCs/>
          <w:b/>
        </w:rPr>
        <w:t xml:space="preserve">Kaizen Events:</w:t>
      </w:r>
      <w:r>
        <w:t xml:space="preserve"> </w:t>
      </w:r>
      <w:r>
        <w:t xml:space="preserve">Short-term, focused improvement projects involving cross-functional teams.</w:t>
      </w:r>
    </w:p>
    <w:p>
      <w:pPr>
        <w:numPr>
          <w:ilvl w:val="0"/>
          <w:numId w:val="1003"/>
        </w:numPr>
        <w:pStyle w:val="Compact"/>
      </w:pPr>
      <w:r>
        <w:rPr>
          <w:bCs/>
          <w:b/>
        </w:rPr>
        <w:t xml:space="preserve">Ergonomic Improvements:</w:t>
      </w:r>
      <w:r>
        <w:t xml:space="preserve"> </w:t>
      </w:r>
      <w:r>
        <w:t xml:space="preserve">Adjustments to workstations to reduce physical strain and prevent occupational injuries.</w:t>
      </w:r>
    </w:p>
    <w:p>
      <w:pPr>
        <w:pStyle w:val="FirstParagraph"/>
      </w:pPr>
      <w:r>
        <w:t xml:space="preserve">The intervention phase will last for eight weeks, with weekly progress reviews and adjustments as necessary.</w:t>
      </w:r>
    </w:p>
    <w:bookmarkEnd w:id="24"/>
    <w:bookmarkStart w:id="25" w:name="post-intervention-data-collection"/>
    <w:p>
      <w:pPr>
        <w:pStyle w:val="Heading3"/>
      </w:pPr>
      <w:r>
        <w:t xml:space="preserve">4.3. Post-Intervention Data Collection</w:t>
      </w:r>
    </w:p>
    <w:p>
      <w:pPr>
        <w:pStyle w:val="FirstParagraph"/>
      </w:pPr>
      <w:r>
        <w:t xml:space="preserve">Following the intervention, the Industrial Engineer will repeat the baseline data collection methods over a four-week period. This will allow for a direct comparison of pre- and post-intervention metrics.</w:t>
      </w:r>
    </w:p>
    <w:bookmarkEnd w:id="25"/>
    <w:bookmarkEnd w:id="26"/>
    <w:bookmarkStart w:id="27" w:name="data-analysis"/>
    <w:p>
      <w:pPr>
        <w:pStyle w:val="Heading2"/>
      </w:pPr>
      <w:r>
        <w:t xml:space="preserve">5. Data Analysis</w:t>
      </w:r>
    </w:p>
    <w:p>
      <w:pPr>
        <w:pStyle w:val="FirstParagraph"/>
      </w:pPr>
      <w:r>
        <w:t xml:space="preserve">Data will be analyzed using statistical software to determine the significance of observed changes. Key performance indicators (KPIs) will include:</w:t>
      </w:r>
    </w:p>
    <w:p>
      <w:pPr>
        <w:numPr>
          <w:ilvl w:val="0"/>
          <w:numId w:val="1004"/>
        </w:numPr>
        <w:pStyle w:val="Compact"/>
      </w:pPr>
      <w:r>
        <w:t xml:space="preserve">Cycle time reduction percentage.</w:t>
      </w:r>
    </w:p>
    <w:p>
      <w:pPr>
        <w:numPr>
          <w:ilvl w:val="0"/>
          <w:numId w:val="1004"/>
        </w:numPr>
        <w:pStyle w:val="Compact"/>
      </w:pPr>
      <w:r>
        <w:t xml:space="preserve">Defect rate reduction.</w:t>
      </w:r>
    </w:p>
    <w:p>
      <w:pPr>
        <w:numPr>
          <w:ilvl w:val="0"/>
          <w:numId w:val="1004"/>
        </w:numPr>
        <w:pStyle w:val="Compact"/>
      </w:pPr>
      <w:r>
        <w:t xml:space="preserve">Inventory turnover ratio.</w:t>
      </w:r>
    </w:p>
    <w:p>
      <w:pPr>
        <w:numPr>
          <w:ilvl w:val="0"/>
          <w:numId w:val="1004"/>
        </w:numPr>
        <w:pStyle w:val="Compact"/>
      </w:pPr>
      <w:r>
        <w:t xml:space="preserve">Number of safety incidents.</w:t>
      </w:r>
    </w:p>
    <w:p>
      <w:pPr>
        <w:numPr>
          <w:ilvl w:val="0"/>
          <w:numId w:val="1004"/>
        </w:numPr>
        <w:pStyle w:val="Compact"/>
      </w:pPr>
      <w:r>
        <w:t xml:space="preserve">Employee satisfaction scores.</w:t>
      </w:r>
    </w:p>
    <w:p>
      <w:pPr>
        <w:pStyle w:val="FirstParagraph"/>
      </w:pPr>
      <w:r>
        <w:t xml:space="preserve">The Industrial Engineer will prepare a detailed report highlighting the successes, challenges, and recommendations for future improvements.</w:t>
      </w:r>
    </w:p>
    <w:bookmarkEnd w:id="27"/>
    <w:bookmarkStart w:id="28" w:name="ethical-considerations-and-compliance"/>
    <w:p>
      <w:pPr>
        <w:pStyle w:val="Heading2"/>
      </w:pPr>
      <w:r>
        <w:t xml:space="preserve">6. Ethical Considerations and Compliance</w:t>
      </w:r>
    </w:p>
    <w:p>
      <w:pPr>
        <w:pStyle w:val="FirstParagraph"/>
      </w:pPr>
      <w:r>
        <w:t xml:space="preserve">This experiment will adhere to all ethical guidelines and legal requirements in Thailand Bangkok. Informed consent will be obtained from all participants. The study will ensure that no worker is subjected to unsafe conditions or undue pressure. All data will be anonymized to protect employee privacy. The Industrial Engineer will work closely with local management to ensure that the experiment aligns with company policies and Thai labor laws.</w:t>
      </w:r>
    </w:p>
    <w:bookmarkEnd w:id="28"/>
    <w:bookmarkStart w:id="29" w:name="risk-management"/>
    <w:p>
      <w:pPr>
        <w:pStyle w:val="Heading2"/>
      </w:pPr>
      <w:r>
        <w:t xml:space="preserve">7. Risk Management</w:t>
      </w:r>
    </w:p>
    <w:p>
      <w:pPr>
        <w:pStyle w:val="FirstParagraph"/>
      </w:pPr>
      <w:r>
        <w:t xml:space="preserve">Potential risks include resistance to change from employees, disruption of production schedules, and data inaccuracies. Mitigation strategies include:</w:t>
      </w:r>
    </w:p>
    <w:p>
      <w:pPr>
        <w:numPr>
          <w:ilvl w:val="0"/>
          <w:numId w:val="1005"/>
        </w:numPr>
        <w:pStyle w:val="Compact"/>
      </w:pPr>
      <w:r>
        <w:t xml:space="preserve">Extensive communication and training sessions for all employees.</w:t>
      </w:r>
    </w:p>
    <w:p>
      <w:pPr>
        <w:numPr>
          <w:ilvl w:val="0"/>
          <w:numId w:val="1005"/>
        </w:numPr>
        <w:pStyle w:val="Compact"/>
      </w:pPr>
      <w:r>
        <w:t xml:space="preserve">Phased implementation of changes to minimize disruption.</w:t>
      </w:r>
    </w:p>
    <w:p>
      <w:pPr>
        <w:numPr>
          <w:ilvl w:val="0"/>
          <w:numId w:val="1005"/>
        </w:numPr>
        <w:pStyle w:val="Compact"/>
      </w:pPr>
      <w:r>
        <w:t xml:space="preserve">Regular data validation checks by the Industrial Engineer.</w:t>
      </w:r>
    </w:p>
    <w:bookmarkEnd w:id="29"/>
    <w:bookmarkStart w:id="30"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Baseline Data Collection</w:t>
            </w:r>
          </w:p>
        </w:tc>
        <w:tc>
          <w:tcPr/>
          <w:p>
            <w:pPr>
              <w:pStyle w:val="Compact"/>
              <w:jc w:val="left"/>
            </w:pPr>
            <w:r>
              <w:t xml:space="preserve">4 weeks</w:t>
            </w:r>
          </w:p>
        </w:tc>
        <w:tc>
          <w:tcPr/>
          <w:p>
            <w:pPr>
              <w:pStyle w:val="Compact"/>
              <w:jc w:val="left"/>
            </w:pPr>
            <w:r>
              <w:t xml:space="preserve">Time studies, audits, surveys</w:t>
            </w:r>
          </w:p>
        </w:tc>
      </w:tr>
      <w:tr>
        <w:tc>
          <w:tcPr/>
          <w:p>
            <w:pPr>
              <w:pStyle w:val="Compact"/>
              <w:jc w:val="left"/>
            </w:pPr>
            <w:r>
              <w:t xml:space="preserve">Intervention</w:t>
            </w:r>
          </w:p>
        </w:tc>
        <w:tc>
          <w:tcPr/>
          <w:p>
            <w:pPr>
              <w:pStyle w:val="Compact"/>
              <w:jc w:val="left"/>
            </w:pPr>
            <w:r>
              <w:t xml:space="preserve">8 weeks</w:t>
            </w:r>
          </w:p>
        </w:tc>
        <w:tc>
          <w:tcPr/>
          <w:p>
            <w:pPr>
              <w:pStyle w:val="Compact"/>
              <w:jc w:val="left"/>
            </w:pPr>
            <w:r>
              <w:t xml:space="preserve">5S, VSM, Kaizen, ergonomic adjustments</w:t>
            </w:r>
          </w:p>
        </w:tc>
      </w:tr>
      <w:tr>
        <w:tc>
          <w:tcPr/>
          <w:p>
            <w:pPr>
              <w:pStyle w:val="Compact"/>
              <w:jc w:val="left"/>
            </w:pPr>
            <w:r>
              <w:t xml:space="preserve">Post-Intervention Data Collection</w:t>
            </w:r>
          </w:p>
        </w:tc>
        <w:tc>
          <w:tcPr/>
          <w:p>
            <w:pPr>
              <w:pStyle w:val="Compact"/>
              <w:jc w:val="left"/>
            </w:pPr>
            <w:r>
              <w:t xml:space="preserve">4 weeks</w:t>
            </w:r>
          </w:p>
        </w:tc>
        <w:tc>
          <w:tcPr/>
          <w:p>
            <w:pPr>
              <w:pStyle w:val="Compact"/>
              <w:jc w:val="left"/>
            </w:pPr>
            <w:r>
              <w:t xml:space="preserve">Repeat baseline measurements</w:t>
            </w:r>
          </w:p>
        </w:tc>
      </w:tr>
      <w:tr>
        <w:tc>
          <w:tcPr/>
          <w:p>
            <w:pPr>
              <w:pStyle w:val="Compact"/>
              <w:jc w:val="left"/>
            </w:pPr>
            <w:r>
              <w:t xml:space="preserve">Data Analysis and Reporting</w:t>
            </w:r>
          </w:p>
        </w:tc>
        <w:tc>
          <w:tcPr/>
          <w:p>
            <w:pPr>
              <w:pStyle w:val="Compact"/>
              <w:jc w:val="left"/>
            </w:pPr>
            <w:r>
              <w:t xml:space="preserve">2 weeks</w:t>
            </w:r>
          </w:p>
        </w:tc>
        <w:tc>
          <w:tcPr/>
          <w:p>
            <w:pPr>
              <w:pStyle w:val="Compact"/>
              <w:jc w:val="left"/>
            </w:pPr>
            <w:r>
              <w:t xml:space="preserve">Statistical analysis, report preparation</w:t>
            </w:r>
          </w:p>
        </w:tc>
      </w:tr>
    </w:tbl>
    <w:bookmarkEnd w:id="30"/>
    <w:bookmarkStart w:id="31" w:name="conclusion"/>
    <w:p>
      <w:pPr>
        <w:pStyle w:val="Heading2"/>
      </w:pPr>
      <w:r>
        <w:t xml:space="preserve">9. Conclusion</w:t>
      </w:r>
    </w:p>
    <w:p>
      <w:pPr>
        <w:pStyle w:val="FirstParagraph"/>
      </w:pPr>
      <w:r>
        <w:t xml:space="preserve">This Experiment Protocol provides a structured approach for an Industrial Engineer to implement and evaluate Lean Manufacturing practices in a Thailand Bangkok manufacturing facility. By focusing on measurable outcomes and local adaptability, the study aims to contribute valuable insights to the field of industrial engineering and support the continuous improvement efforts of the Thailand Bangkok industrial sector.</w:t>
      </w:r>
    </w:p>
    <w:p>
      <w:pPr>
        <w:pStyle w:val="BodyText"/>
      </w:pPr>
      <w:r>
        <w:rPr>
          <w:bCs/>
          <w:b/>
        </w:rPr>
        <w:t xml:space="preserve">Note:</w:t>
      </w:r>
      <w:r>
        <w:t xml:space="preserve"> </w:t>
      </w:r>
      <w:r>
        <w:t xml:space="preserve">This protocol is subject to review and approval by the facility management and relevant regulatory bodies in Thailand Bangkok before implementation.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 Optimization in Thailand Bangkok</dc:title>
  <dc:creator/>
  <dc:language>en</dc:language>
  <cp:keywords/>
  <dcterms:created xsi:type="dcterms:W3CDTF">2026-10-10T06:39:16Z</dcterms:created>
  <dcterms:modified xsi:type="dcterms:W3CDTF">2026-10-10T06:39:16Z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