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Turkey</w:t>
      </w:r>
      <w:r>
        <w:t xml:space="preserve"> </w:t>
      </w:r>
      <w:r>
        <w:t xml:space="preserve">Istanbul</w:t>
      </w:r>
    </w:p>
    <w:bookmarkStart w:id="20" w:name="X3ea1df6a9804e2647ac30cf4cb298a36d2ce6b0"/>
    <w:p>
      <w:pPr>
        <w:pStyle w:val="Heading1"/>
      </w:pPr>
      <w:r>
        <w:t xml:space="preserve">Experiment Protocol: Lean Manufacturing Implementation in Automotive Supply Chain</w:t>
      </w:r>
    </w:p>
    <w:p>
      <w:pPr>
        <w:pStyle w:val="FirstParagraph"/>
      </w:pPr>
      <w:r>
        <w:rPr>
          <w:bCs/>
          <w:b/>
        </w:rPr>
        <w:t xml:space="preserve">Location:</w:t>
      </w:r>
      <w:r>
        <w:t xml:space="preserve"> </w:t>
      </w:r>
      <w:r>
        <w:t xml:space="preserve">Organized Industrial Zone (OSB), Turkey Istanbul</w:t>
      </w:r>
    </w:p>
    <w:p>
      <w:pPr>
        <w:pStyle w:val="BodyText"/>
      </w:pPr>
      <w:r>
        <w:rPr>
          <w:bCs/>
          <w:b/>
        </w:rPr>
        <w:t xml:space="preserve">Lead Discipline:</w:t>
      </w:r>
      <w:r>
        <w:t xml:space="preserve"> </w:t>
      </w:r>
      <w:r>
        <w:t xml:space="preserve">Industrial Engineering</w:t>
      </w:r>
    </w:p>
    <w:p>
      <w:pPr>
        <w:pStyle w:val="BodyText"/>
      </w:pPr>
      <w:r>
        <w:rPr>
          <w:bCs/>
          <w:b/>
        </w:rPr>
        <w:t xml:space="preserve">Protocol ID:</w:t>
      </w:r>
      <w:r>
        <w:t xml:space="preserve"> </w:t>
      </w:r>
      <w:r>
        <w:t xml:space="preserve">IE-IST-2024-001</w:t>
      </w:r>
    </w:p>
    <w:p>
      <w:pPr>
        <w:pStyle w:val="BodyText"/>
      </w:pPr>
      <w:r>
        <w:rPr>
          <w:bCs/>
          <w:b/>
        </w:rPr>
        <w:t xml:space="preserve">Date:</w:t>
      </w:r>
      <w:r>
        <w:t xml:space="preserve"> </w:t>
      </w:r>
      <w:r>
        <w:t xml:space="preserve">October 24, 2024</w:t>
      </w:r>
    </w:p>
    <w:bookmarkEnd w:id="20"/>
    <w:p>
      <w:pPr>
        <w:pStyle w:val="BodyText"/>
      </w:pPr>
      <w:r>
        <w:t xml:space="preserve">1. Introduction and Background</w:t>
      </w:r>
    </w:p>
    <w:p>
      <w:pPr>
        <w:pStyle w:val="BodyText"/>
      </w:pPr>
      <w:r>
        <w:t xml:space="preserve">This Experiment Protocol outlines the methodology for a controlled study aimed at optimizing production line efficiency within a mid-sized automotive component manufacturer located in Turkey Istanbul. The study is designed and overseen by a team of Industrial Engineers to address specific bottlenecks identified in the current assembly process. Turkey Istanbul serves as a critical hub for the automotive industry in Europe and Asia, making the optimization of local supply chains vital for regional competitiveness.</w:t>
      </w:r>
    </w:p>
    <w:p>
      <w:pPr>
        <w:pStyle w:val="BodyText"/>
      </w:pPr>
      <w:r>
        <w:t xml:space="preserve">The primary objective is to evaluate the impact of implementing a hybrid Lean-Six Sigma methodology on cycle time reduction and defect rate minimization. The Industrial Engineer leading this protocol will utilize data-driven decision-making processes to ensure that the interventions align with international quality standards while respecting local operational constraints.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quantify the current baseline performance metrics of Assembly Line B in the Turkey Istanbul facility.</w:t>
      </w:r>
    </w:p>
    <w:p>
      <w:pPr>
        <w:numPr>
          <w:ilvl w:val="0"/>
          <w:numId w:val="1001"/>
        </w:numPr>
        <w:pStyle w:val="Compact"/>
      </w:pPr>
      <w:r>
        <w:t xml:space="preserve">To design and implement a value stream mapping (VSM) intervention led by the Industrial Engineer.</w:t>
      </w:r>
    </w:p>
    <w:p>
      <w:pPr>
        <w:numPr>
          <w:ilvl w:val="0"/>
          <w:numId w:val="1001"/>
        </w:numPr>
        <w:pStyle w:val="Compact"/>
      </w:pPr>
      <w:r>
        <w:t xml:space="preserve">To measure the reduction in non-value-added activities (waste) over a 90-day period.</w:t>
      </w:r>
    </w:p>
    <w:p>
      <w:pPr>
        <w:numPr>
          <w:ilvl w:val="0"/>
          <w:numId w:val="1001"/>
        </w:numPr>
        <w:pStyle w:val="Compact"/>
      </w:pPr>
      <w:r>
        <w:t xml:space="preserve">To assess the ergonomic impact of workstation redesign on employee fatigue levels.</w:t>
      </w:r>
    </w:p>
    <w:p>
      <w:pPr>
        <w:numPr>
          <w:ilvl w:val="0"/>
          <w:numId w:val="1001"/>
        </w:numPr>
        <w:pStyle w:val="Compact"/>
      </w:pPr>
      <w:r>
        <w:t xml:space="preserve">To validate the scalability of the proposed improvements across other shifts and departments within the Istanbul plant.</w:t>
      </w:r>
    </w:p>
    <w:p>
      <w:pPr>
        <w:pStyle w:val="FirstParagraph"/>
      </w:pPr>
      <w:r>
        <w:t xml:space="preserve">3. Methodology</w:t>
      </w:r>
    </w:p>
    <w:p>
      <w:pPr>
        <w:pStyle w:val="BodyText"/>
      </w:pPr>
      <w:r>
        <w:t xml:space="preserve">The experiment will follow the DMAIC (Define, Measure, Analyze, Improve, Control) framework, a core toolset for Industrial Engineers. The study will be conducted in three distinct phases within the Turkey Istanbul facility.</w:t>
      </w:r>
    </w:p>
    <w:bookmarkStart w:id="21" w:name="phase-i-baseline-measurement-weeks-1-4"/>
    <w:p>
      <w:pPr>
        <w:pStyle w:val="Heading3"/>
      </w:pPr>
      <w:r>
        <w:t xml:space="preserve">3.1 Phase I: Baseline Measurement (Weeks 1-4)</w:t>
      </w:r>
    </w:p>
    <w:p>
      <w:pPr>
        <w:pStyle w:val="FirstParagraph"/>
      </w:pPr>
      <w:r>
        <w:t xml:space="preserve">During this phase, the Industrial Engineer will collect comprehensive data on current operations. This includes time-and-motion studies, cycle time analysis, and defect tracking. Data collection will adhere to ISO 9001 standards. Special attention will be paid to shift variations common in Turkey Istanbul manufacturing environments, ensuring that data reflects both day and night shift dynamics.</w:t>
      </w:r>
    </w:p>
    <w:bookmarkEnd w:id="21"/>
    <w:bookmarkStart w:id="22" w:name="X5940dca7efba5348ba82e7409405c19b485d136"/>
    <w:p>
      <w:pPr>
        <w:pStyle w:val="Heading3"/>
      </w:pPr>
      <w:r>
        <w:t xml:space="preserve">3.2 Phase II: Intervention Implementation (Weeks 5-12)</w:t>
      </w:r>
    </w:p>
    <w:p>
      <w:pPr>
        <w:pStyle w:val="FirstParagraph"/>
      </w:pPr>
      <w:r>
        <w:t xml:space="preserve">Based on the analysis, the Industrial Engineer will implement targeted improvements. These may include:</w:t>
      </w:r>
    </w:p>
    <w:p>
      <w:pPr>
        <w:numPr>
          <w:ilvl w:val="0"/>
          <w:numId w:val="1002"/>
        </w:numPr>
        <w:pStyle w:val="Compact"/>
      </w:pPr>
      <w:r>
        <w:t xml:space="preserve">Reconfiguration of material flow to reduce travel distance.</w:t>
      </w:r>
    </w:p>
    <w:p>
      <w:pPr>
        <w:numPr>
          <w:ilvl w:val="0"/>
          <w:numId w:val="1002"/>
        </w:numPr>
        <w:pStyle w:val="Compact"/>
      </w:pPr>
      <w:r>
        <w:t xml:space="preserve">Introduction of standardized work instructions.</w:t>
      </w:r>
    </w:p>
    <w:p>
      <w:pPr>
        <w:numPr>
          <w:ilvl w:val="0"/>
          <w:numId w:val="1002"/>
        </w:numPr>
        <w:pStyle w:val="Compact"/>
      </w:pPr>
      <w:r>
        <w:t xml:space="preserve">Implementation of a Kanban system for inventory control.</w:t>
      </w:r>
    </w:p>
    <w:p>
      <w:pPr>
        <w:numPr>
          <w:ilvl w:val="0"/>
          <w:numId w:val="1002"/>
        </w:numPr>
        <w:pStyle w:val="Compact"/>
      </w:pPr>
      <w:r>
        <w:t xml:space="preserve">Ergonomic adjustments to workstations to comply with Turkish Occupational Health and Safety regulations.</w:t>
      </w:r>
    </w:p>
    <w:bookmarkEnd w:id="22"/>
    <w:bookmarkStart w:id="23" w:name="X9868f6c5b8fdd720206e7821b1066ee4ff5713e"/>
    <w:p>
      <w:pPr>
        <w:pStyle w:val="Heading3"/>
      </w:pPr>
      <w:r>
        <w:t xml:space="preserve">3.3 Phase III: Post-Implementation Analysis (Weeks 13-16)</w:t>
      </w:r>
    </w:p>
    <w:p>
      <w:pPr>
        <w:pStyle w:val="FirstParagraph"/>
      </w:pPr>
      <w:r>
        <w:t xml:space="preserve">The final phase involves comparing post-intervention data against the baseline. Statistical process control (SPC) charts will be used to determine the significance of improvements. The Industrial Engineer will also conduct interviews with operators to gather qualitative feedback on the changes.</w:t>
      </w:r>
    </w:p>
    <w:bookmarkEnd w:id="23"/>
    <w:p>
      <w:pPr>
        <w:pStyle w:val="BodyText"/>
      </w:pPr>
      <w:r>
        <w:t xml:space="preserve">4.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Quantity</w:t>
            </w:r>
          </w:p>
        </w:tc>
        <w:tc>
          <w:tcPr/>
          <w:p>
            <w:pPr>
              <w:pStyle w:val="Compact"/>
              <w:jc w:val="left"/>
            </w:pPr>
            <w:r>
              <w:t xml:space="preserve">Role/Responsibility</w:t>
            </w:r>
          </w:p>
        </w:tc>
      </w:tr>
      <w:tr>
        <w:tc>
          <w:tcPr/>
          <w:p>
            <w:pPr>
              <w:pStyle w:val="Compact"/>
              <w:jc w:val="left"/>
            </w:pPr>
            <w:r>
              <w:t xml:space="preserve">Lead Industrial Engineer</w:t>
            </w:r>
          </w:p>
        </w:tc>
        <w:tc>
          <w:tcPr/>
          <w:p>
            <w:pPr>
              <w:pStyle w:val="Compact"/>
              <w:jc w:val="left"/>
            </w:pPr>
            <w:r>
              <w:t xml:space="preserve">1</w:t>
            </w:r>
          </w:p>
        </w:tc>
        <w:tc>
          <w:tcPr/>
          <w:p>
            <w:pPr>
              <w:pStyle w:val="Compact"/>
              <w:jc w:val="left"/>
            </w:pPr>
            <w:r>
              <w:t xml:space="preserve">Protocol design, data analysis, reporting</w:t>
            </w:r>
          </w:p>
        </w:tc>
      </w:tr>
      <w:tr>
        <w:tc>
          <w:tcPr/>
          <w:p>
            <w:pPr>
              <w:pStyle w:val="Compact"/>
              <w:jc w:val="left"/>
            </w:pPr>
            <w:r>
              <w:t xml:space="preserve">Junior Industrial Engineers</w:t>
            </w:r>
          </w:p>
        </w:tc>
        <w:tc>
          <w:tcPr/>
          <w:p>
            <w:pPr>
              <w:pStyle w:val="Compact"/>
              <w:jc w:val="left"/>
            </w:pPr>
            <w:r>
              <w:t xml:space="preserve">2</w:t>
            </w:r>
          </w:p>
        </w:tc>
        <w:tc>
          <w:tcPr/>
          <w:p>
            <w:pPr>
              <w:pStyle w:val="Compact"/>
              <w:jc w:val="left"/>
            </w:pPr>
            <w:r>
              <w:t xml:space="preserve">Data collection, time studies, VSM facilitation</w:t>
            </w:r>
          </w:p>
        </w:tc>
      </w:tr>
      <w:tr>
        <w:tc>
          <w:tcPr/>
          <w:p>
            <w:pPr>
              <w:pStyle w:val="Compact"/>
              <w:jc w:val="left"/>
            </w:pPr>
            <w:r>
              <w:t xml:space="preserve">Production Operators</w:t>
            </w:r>
          </w:p>
        </w:tc>
        <w:tc>
          <w:tcPr/>
          <w:p>
            <w:pPr>
              <w:pStyle w:val="Compact"/>
              <w:jc w:val="left"/>
            </w:pPr>
            <w:r>
              <w:t xml:space="preserve">15</w:t>
            </w:r>
          </w:p>
        </w:tc>
        <w:tc>
          <w:tcPr/>
          <w:p>
            <w:pPr>
              <w:pStyle w:val="Compact"/>
              <w:jc w:val="left"/>
            </w:pPr>
            <w:r>
              <w:t xml:space="preserve">Participation in experiments, feedback provision</w:t>
            </w:r>
          </w:p>
        </w:tc>
      </w:tr>
      <w:tr>
        <w:tc>
          <w:tcPr/>
          <w:p>
            <w:pPr>
              <w:pStyle w:val="Compact"/>
              <w:jc w:val="left"/>
            </w:pPr>
            <w:r>
              <w:t xml:space="preserve">Quality Assurance Staff</w:t>
            </w:r>
          </w:p>
        </w:tc>
        <w:tc>
          <w:tcPr/>
          <w:p>
            <w:pPr>
              <w:pStyle w:val="Compact"/>
              <w:jc w:val="left"/>
            </w:pPr>
            <w:r>
              <w:t xml:space="preserve">2</w:t>
            </w:r>
          </w:p>
        </w:tc>
        <w:tc>
          <w:tcPr/>
          <w:p>
            <w:pPr>
              <w:pStyle w:val="Compact"/>
              <w:jc w:val="left"/>
            </w:pPr>
            <w:r>
              <w:t xml:space="preserve">Defect tracking, compliance verification</w:t>
            </w:r>
          </w:p>
        </w:tc>
      </w:tr>
      <w:tr>
        <w:tc>
          <w:tcPr/>
          <w:p>
            <w:pPr>
              <w:pStyle w:val="Compact"/>
              <w:jc w:val="left"/>
            </w:pPr>
            <w:r>
              <w:t xml:space="preserve">IT Support</w:t>
            </w:r>
          </w:p>
        </w:tc>
        <w:tc>
          <w:tcPr/>
          <w:p>
            <w:pPr>
              <w:pStyle w:val="Compact"/>
              <w:jc w:val="left"/>
            </w:pPr>
            <w:r>
              <w:t xml:space="preserve">1</w:t>
            </w:r>
          </w:p>
        </w:tc>
        <w:tc>
          <w:tcPr/>
          <w:p>
            <w:pPr>
              <w:pStyle w:val="Compact"/>
              <w:jc w:val="left"/>
            </w:pPr>
            <w:r>
              <w:t xml:space="preserve">Data management system setup</w:t>
            </w:r>
          </w:p>
        </w:tc>
      </w:tr>
    </w:tbl>
    <w:p>
      <w:pPr>
        <w:pStyle w:val="BodyText"/>
      </w:pPr>
      <w:r>
        <w:t xml:space="preserve">5. Risk Management</w:t>
      </w:r>
    </w:p>
    <w:p>
      <w:pPr>
        <w:pStyle w:val="BodyText"/>
      </w:pPr>
      <w:r>
        <w:t xml:space="preserve">Potential risks associated with this experiment in the Turkey Istanbul context include:</w:t>
      </w:r>
    </w:p>
    <w:p>
      <w:pPr>
        <w:numPr>
          <w:ilvl w:val="0"/>
          <w:numId w:val="1003"/>
        </w:numPr>
        <w:pStyle w:val="Compact"/>
      </w:pPr>
      <w:r>
        <w:rPr>
          <w:bCs/>
          <w:b/>
        </w:rPr>
        <w:t xml:space="preserve">Production Disruption:</w:t>
      </w:r>
      <w:r>
        <w:t xml:space="preserve"> </w:t>
      </w:r>
      <w:r>
        <w:t xml:space="preserve">Changes may temporarily reduce output. Mitigation: Implement changes during scheduled maintenance windows.</w:t>
      </w:r>
    </w:p>
    <w:p>
      <w:pPr>
        <w:numPr>
          <w:ilvl w:val="0"/>
          <w:numId w:val="1003"/>
        </w:numPr>
        <w:pStyle w:val="Compact"/>
      </w:pPr>
      <w:r>
        <w:rPr>
          <w:bCs/>
          <w:b/>
        </w:rPr>
        <w:t xml:space="preserve">Resistance to Change:</w:t>
      </w:r>
      <w:r>
        <w:t xml:space="preserve"> </w:t>
      </w:r>
      <w:r>
        <w:t xml:space="preserve">Operators may be hesitant to adopt new methods. Mitigation: Conduct training sessions and involve operators in the design process.</w:t>
      </w:r>
    </w:p>
    <w:p>
      <w:pPr>
        <w:numPr>
          <w:ilvl w:val="0"/>
          <w:numId w:val="1003"/>
        </w:numPr>
        <w:pStyle w:val="Compact"/>
      </w:pPr>
      <w:r>
        <w:rPr>
          <w:bCs/>
          <w:b/>
        </w:rPr>
        <w:t xml:space="preserve">Data Accuracy:</w:t>
      </w:r>
      <w:r>
        <w:t xml:space="preserve"> </w:t>
      </w:r>
      <w:r>
        <w:t xml:space="preserve">Inconsistent data recording. Mitigation: Use automated data collection tools where possible and provide clear training.</w:t>
      </w:r>
    </w:p>
    <w:p>
      <w:pPr>
        <w:numPr>
          <w:ilvl w:val="0"/>
          <w:numId w:val="1003"/>
        </w:numPr>
        <w:pStyle w:val="Compact"/>
      </w:pPr>
      <w:r>
        <w:rPr>
          <w:bCs/>
          <w:b/>
        </w:rPr>
        <w:t xml:space="preserve">Regulatory Compliance:</w:t>
      </w:r>
      <w:r>
        <w:t xml:space="preserve"> </w:t>
      </w:r>
      <w:r>
        <w:t xml:space="preserve">Ensuring all changes meet Turkish labor laws. Mitigation: Consult with legal and HR departments prior to implementation.</w:t>
      </w:r>
    </w:p>
    <w:p>
      <w:pPr>
        <w:pStyle w:val="FirstParagraph"/>
      </w:pPr>
      <w:r>
        <w:t xml:space="preserve">6. Ethical Considerations</w:t>
      </w:r>
    </w:p>
    <w:p>
      <w:pPr>
        <w:pStyle w:val="BodyText"/>
      </w:pPr>
      <w:r>
        <w:t xml:space="preserve">This protocol adheres to ethical standards in industrial research. All participants will provide informed consent. Data will be anonymized to protect employee privacy. The Industrial Engineer will ensure that no changes result in unsafe working conditions or unfair labor practices. The well-being of workers in the Turkey Istanbul facility is a priority, and any intervention that negatively impacts health or safety will be immediately halted.</w:t>
      </w:r>
    </w:p>
    <w:p>
      <w:pPr>
        <w:pStyle w:val="BodyText"/>
      </w:pPr>
      <w:r>
        <w:t xml:space="preserve">7. Deliverables</w:t>
      </w:r>
    </w:p>
    <w:p>
      <w:pPr>
        <w:pStyle w:val="BodyText"/>
      </w:pPr>
      <w:r>
        <w:t xml:space="preserve">Upon completion of the experiment, the following deliverables will be produced:</w:t>
      </w:r>
    </w:p>
    <w:p>
      <w:pPr>
        <w:numPr>
          <w:ilvl w:val="0"/>
          <w:numId w:val="1004"/>
        </w:numPr>
        <w:pStyle w:val="Compact"/>
      </w:pPr>
      <w:r>
        <w:t xml:space="preserve">A comprehensive report detailing the methodology, data, and findings.</w:t>
      </w:r>
    </w:p>
    <w:p>
      <w:pPr>
        <w:numPr>
          <w:ilvl w:val="0"/>
          <w:numId w:val="1004"/>
        </w:numPr>
        <w:pStyle w:val="Compact"/>
      </w:pPr>
      <w:r>
        <w:t xml:space="preserve">A set of recommendations for scaling the improvements across the Turkey Istanbul plant.</w:t>
      </w:r>
    </w:p>
    <w:p>
      <w:pPr>
        <w:numPr>
          <w:ilvl w:val="0"/>
          <w:numId w:val="1004"/>
        </w:numPr>
        <w:pStyle w:val="Compact"/>
      </w:pPr>
      <w:r>
        <w:t xml:space="preserve">Updated standard operating procedures (SOPs) for Assembly Line B.</w:t>
      </w:r>
    </w:p>
    <w:p>
      <w:pPr>
        <w:numPr>
          <w:ilvl w:val="0"/>
          <w:numId w:val="1004"/>
        </w:numPr>
        <w:pStyle w:val="Compact"/>
      </w:pPr>
      <w:r>
        <w:t xml:space="preserve">A presentation to senior management highlighting ROI and strategic benefits.</w:t>
      </w:r>
    </w:p>
    <w:p>
      <w:pPr>
        <w:pStyle w:val="FirstParagraph"/>
      </w:pPr>
      <w:r>
        <w:t xml:space="preserve">8. Approval and Signatures</w:t>
      </w:r>
    </w:p>
    <w:p>
      <w:pPr>
        <w:pStyle w:val="BodyText"/>
      </w:pPr>
      <w:r>
        <w:t xml:space="preserve">This Experiment Protocol has been reviewed and approved by the relevant stakeholders. The Industrial Engineer is authorized to proceed with the study as outlined.</w:t>
      </w:r>
    </w:p>
    <w:p>
      <w:pPr>
        <w:pStyle w:val="BodyText"/>
      </w:pPr>
      <w:r>
        <w:t xml:space="preserve">Lead Industrial Engineer</w:t>
      </w:r>
    </w:p>
    <w:p>
      <w:pPr>
        <w:pStyle w:val="BodyText"/>
      </w:pPr>
      <w:r>
        <w:t xml:space="preserve">Name: ________________________</w:t>
      </w:r>
    </w:p>
    <w:p>
      <w:pPr>
        <w:pStyle w:val="BodyText"/>
      </w:pPr>
      <w:r>
        <w:t xml:space="preserve">Date: ________________________</w:t>
      </w:r>
    </w:p>
    <w:p>
      <w:pPr>
        <w:pStyle w:val="BodyText"/>
      </w:pPr>
      <w:r>
        <w:t xml:space="preserve">Plant Manager, Turkey Istanbul</w:t>
      </w:r>
    </w:p>
    <w:p>
      <w:pPr>
        <w:pStyle w:val="BodyText"/>
      </w:pPr>
      <w:r>
        <w:t xml:space="preserve">Name: ________________________</w:t>
      </w:r>
    </w:p>
    <w:p>
      <w:pPr>
        <w:pStyle w:val="BodyText"/>
      </w:pPr>
      <w:r>
        <w:t xml:space="preserve">Date: ________________________</w:t>
      </w:r>
    </w:p>
    <w:p>
      <w:pPr>
        <w:pStyle w:val="BodyText"/>
      </w:pPr>
      <w:r>
        <w:t xml:space="preserve">Quality Director</w:t>
      </w:r>
    </w:p>
    <w:p>
      <w:pPr>
        <w:pStyle w:val="BodyText"/>
      </w:pPr>
      <w:r>
        <w:t xml:space="preserve">Name: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Turkey Istanbul</dc:title>
  <dc:creator/>
  <dc:language>en</dc:language>
  <cp:keywords/>
  <dcterms:created xsi:type="dcterms:W3CDTF">2026-10-10T01:49:09Z</dcterms:created>
  <dcterms:modified xsi:type="dcterms:W3CDTF">2026-10-10T01:49:09Z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