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Analysis</w:t>
      </w:r>
    </w:p>
    <w:bookmarkStart w:id="20" w:name="X591cc5623c7da9d9a64c7ba9070520f7d4eb4ce"/>
    <w:p>
      <w:pPr>
        <w:pStyle w:val="Heading1"/>
      </w:pPr>
      <w:r>
        <w:t xml:space="preserve">Experiment Protocol: Optimizing Workflow Efficiency in Houston-Based Manufacturing Facilities</w:t>
      </w:r>
    </w:p>
    <w:p>
      <w:pPr>
        <w:pStyle w:val="FirstParagraph"/>
      </w:pPr>
      <w:r>
        <w:rPr>
          <w:bCs/>
          <w:b/>
        </w:rPr>
        <w:t xml:space="preserve">Document ID:</w:t>
      </w:r>
      <w:r>
        <w:t xml:space="preserve"> </w:t>
      </w:r>
      <w:r>
        <w:t xml:space="preserve">IE-HOU-2023-001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Houston, Texas, United States</w:t>
      </w:r>
    </w:p>
    <w:p>
      <w:pPr>
        <w:pStyle w:val="BodyText"/>
      </w:pPr>
      <w:r>
        <w:rPr>
          <w:bCs/>
          <w:b/>
        </w:rPr>
        <w:t xml:space="preserve">Prepared By:</w:t>
      </w:r>
      <w:r>
        <w:t xml:space="preserve"> </w:t>
      </w:r>
      <w:r>
        <w:t xml:space="preserve">Senior Industrial Engineer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and improving operational efficiency within a manufacturing facility located in Houston, Texas. As a major hub for energy, petrochemicals, and advanced manufacturing in the United States, Houston presents unique challenges and opportunities for industrial engineering applications. The primary objective of this experiment is to evaluate the impact of lean manufacturing principles on production throughput and worker safety.</w:t>
      </w:r>
    </w:p>
    <w:p>
      <w:pPr>
        <w:pStyle w:val="BodyText"/>
      </w:pPr>
      <w:r>
        <w:t xml:space="preserve">The Industrial Engineer leading this study will focus on identifying bottlenecks, reducing waste, and enhancing overall equipment effectiveness (OEE). Given the dynamic nature of Houston's industrial landscape, this protocol is designed to be adaptable to various operational environments while maintaining rigorous scientific standards.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current state of production efficiency using time and motion studies.</w:t>
      </w:r>
    </w:p>
    <w:p>
      <w:pPr>
        <w:numPr>
          <w:ilvl w:val="0"/>
          <w:numId w:val="1001"/>
        </w:numPr>
        <w:pStyle w:val="Compact"/>
      </w:pPr>
      <w:r>
        <w:t xml:space="preserve">To implement a pilot lean manufacturing program in a selected production line.</w:t>
      </w:r>
    </w:p>
    <w:p>
      <w:pPr>
        <w:numPr>
          <w:ilvl w:val="0"/>
          <w:numId w:val="1001"/>
        </w:numPr>
        <w:pStyle w:val="Compact"/>
      </w:pPr>
      <w:r>
        <w:t xml:space="preserve">To quantify improvements in cycle time, defect rates, and worker productivity.</w:t>
      </w:r>
    </w:p>
    <w:p>
      <w:pPr>
        <w:numPr>
          <w:ilvl w:val="0"/>
          <w:numId w:val="1001"/>
        </w:numPr>
        <w:pStyle w:val="Compact"/>
      </w:pPr>
      <w:r>
        <w:t xml:space="preserve">To assess the impact of the new workflow on employee safety and ergonomics.</w:t>
      </w:r>
    </w:p>
    <w:p>
      <w:pPr>
        <w:numPr>
          <w:ilvl w:val="0"/>
          <w:numId w:val="1001"/>
        </w:numPr>
        <w:pStyle w:val="Compact"/>
      </w:pPr>
      <w:r>
        <w:t xml:space="preserve">To provide actionable recommendations for scaling the improvements across the facility.</w:t>
      </w:r>
    </w:p>
    <w:bookmarkEnd w:id="22"/>
    <w:bookmarkStart w:id="23" w:name="scope-and-location"/>
    <w:p>
      <w:pPr>
        <w:pStyle w:val="Heading2"/>
      </w:pPr>
      <w:r>
        <w:t xml:space="preserve">3. Scope and Location</w:t>
      </w:r>
    </w:p>
    <w:p>
      <w:pPr>
        <w:pStyle w:val="FirstParagraph"/>
      </w:pPr>
      <w:r>
        <w:t xml:space="preserve">This experiment will be conducted at a manufacturing plant located in the Greater Houston area, Texas, United States. The facility specializes in the production of industrial components for the energy sector. The scope includes all stages of the production process from raw material handling to final quality inspection. The study will involve a cross-functional team of Industrial Engineers, production supervisors, and frontline workers.</w:t>
      </w:r>
    </w:p>
    <w:bookmarkEnd w:id="23"/>
    <w:bookmarkStart w:id="28" w:name="methodology"/>
    <w:p>
      <w:pPr>
        <w:pStyle w:val="Heading2"/>
      </w:pPr>
      <w:r>
        <w:t xml:space="preserve">4. Methodology</w:t>
      </w:r>
    </w:p>
    <w:bookmarkStart w:id="24" w:name="phase-1-baseline-assessment"/>
    <w:p>
      <w:pPr>
        <w:pStyle w:val="Heading3"/>
      </w:pPr>
      <w:r>
        <w:t xml:space="preserve">4.1 Phase 1: Baseline Assessment</w:t>
      </w:r>
    </w:p>
    <w:p>
      <w:pPr>
        <w:pStyle w:val="FirstParagraph"/>
      </w:pPr>
      <w:r>
        <w:t xml:space="preserve">The Industrial Engineer will begin by conducting a comprehensive baseline assessment. This involves collecting data on current production metrics, including cycle times, downtime, and defect rates. Time and motion studies will be performed to analyze worker movements and identify inefficiencies. Additionally, a safety audit will be conducted to evaluate ergonomic risks and compliance with Occupational Safety and Health Administration (OSHA) standards.</w:t>
      </w:r>
    </w:p>
    <w:bookmarkEnd w:id="24"/>
    <w:bookmarkStart w:id="25" w:name="X5665b3c8fc48b6f816f595b5f3a382df87649ea"/>
    <w:p>
      <w:pPr>
        <w:pStyle w:val="Heading3"/>
      </w:pPr>
      <w:r>
        <w:t xml:space="preserve">4.2 Phase 2: Implementation of Lean Principles</w:t>
      </w:r>
    </w:p>
    <w:p>
      <w:pPr>
        <w:pStyle w:val="FirstParagraph"/>
      </w:pPr>
      <w:r>
        <w:t xml:space="preserve">Based on the findings from the baseline assessment, the Industrial Engineer will design and implement a lean manufacturing program. Key interventions may include:</w:t>
      </w:r>
    </w:p>
    <w:p>
      <w:pPr>
        <w:numPr>
          <w:ilvl w:val="0"/>
          <w:numId w:val="1002"/>
        </w:numPr>
        <w:pStyle w:val="Compact"/>
      </w:pPr>
      <w:r>
        <w:t xml:space="preserve">Reorganizing the workspace to minimize unnecessary movement.</w:t>
      </w:r>
    </w:p>
    <w:p>
      <w:pPr>
        <w:numPr>
          <w:ilvl w:val="0"/>
          <w:numId w:val="1002"/>
        </w:numPr>
        <w:pStyle w:val="Compact"/>
      </w:pPr>
      <w:r>
        <w:t xml:space="preserve">Implementing 5S methodology to improve organization and cleanliness.</w:t>
      </w:r>
    </w:p>
    <w:p>
      <w:pPr>
        <w:numPr>
          <w:ilvl w:val="0"/>
          <w:numId w:val="1002"/>
        </w:numPr>
        <w:pStyle w:val="Compact"/>
      </w:pPr>
      <w:r>
        <w:t xml:space="preserve">Introducing visual management tools to enhance communication and transparency.</w:t>
      </w:r>
    </w:p>
    <w:p>
      <w:pPr>
        <w:numPr>
          <w:ilvl w:val="0"/>
          <w:numId w:val="1002"/>
        </w:numPr>
        <w:pStyle w:val="Compact"/>
      </w:pPr>
      <w:r>
        <w:t xml:space="preserve">Standardizing work procedures to reduce variability.</w:t>
      </w:r>
    </w:p>
    <w:bookmarkEnd w:id="25"/>
    <w:bookmarkStart w:id="26" w:name="phase-3-data-collection-and-monitoring"/>
    <w:p>
      <w:pPr>
        <w:pStyle w:val="Heading3"/>
      </w:pPr>
      <w:r>
        <w:t xml:space="preserve">4.3 Phase 3: Data Collection and Monitoring</w:t>
      </w:r>
    </w:p>
    <w:p>
      <w:pPr>
        <w:pStyle w:val="FirstParagraph"/>
      </w:pPr>
      <w:r>
        <w:t xml:space="preserve">During the implementation phase, the Industrial Engineer will continuously monitor key performance indicators (KPIs). Data will be collected using a combination of automated systems and manual observations. The following metrics will be tracked:</w:t>
      </w:r>
    </w:p>
    <w:p>
      <w:pPr>
        <w:numPr>
          <w:ilvl w:val="0"/>
          <w:numId w:val="1003"/>
        </w:numPr>
        <w:pStyle w:val="Compact"/>
      </w:pPr>
      <w:r>
        <w:t xml:space="preserve">Cycle time per unit</w:t>
      </w:r>
    </w:p>
    <w:p>
      <w:pPr>
        <w:numPr>
          <w:ilvl w:val="0"/>
          <w:numId w:val="1003"/>
        </w:numPr>
        <w:pStyle w:val="Compact"/>
      </w:pPr>
      <w:r>
        <w:t xml:space="preserve">Overall Equipment Effectiveness (OEE)</w:t>
      </w:r>
    </w:p>
    <w:p>
      <w:pPr>
        <w:numPr>
          <w:ilvl w:val="0"/>
          <w:numId w:val="1003"/>
        </w:numPr>
        <w:pStyle w:val="Compact"/>
      </w:pPr>
      <w:r>
        <w:t xml:space="preserve">Defect rate</w:t>
      </w:r>
    </w:p>
    <w:p>
      <w:pPr>
        <w:numPr>
          <w:ilvl w:val="0"/>
          <w:numId w:val="1003"/>
        </w:numPr>
        <w:pStyle w:val="Compact"/>
      </w:pPr>
      <w:r>
        <w:t xml:space="preserve">Worker productivity (units per hour)</w:t>
      </w:r>
    </w:p>
    <w:p>
      <w:pPr>
        <w:numPr>
          <w:ilvl w:val="0"/>
          <w:numId w:val="1003"/>
        </w:numPr>
        <w:pStyle w:val="Compact"/>
      </w:pPr>
      <w:r>
        <w:t xml:space="preserve">Safety incidents and near-misses</w:t>
      </w:r>
    </w:p>
    <w:bookmarkEnd w:id="26"/>
    <w:bookmarkStart w:id="27" w:name="phase-4-analysis-and-reporting"/>
    <w:p>
      <w:pPr>
        <w:pStyle w:val="Heading3"/>
      </w:pPr>
      <w:r>
        <w:t xml:space="preserve">4.4 Phase 4: Analysis and Reporting</w:t>
      </w:r>
    </w:p>
    <w:p>
      <w:pPr>
        <w:pStyle w:val="FirstParagraph"/>
      </w:pPr>
      <w:r>
        <w:t xml:space="preserve">After a predetermined period, the Industrial Engineer will analyze the collected data to determine the effectiveness of the lean manufacturing interventions. Statistical methods will be used to compare pre- and post-implementation metrics. The results will be compiled into a comprehensive report, highlighting key findings, successes, and areas for further improvement.</w:t>
      </w:r>
    </w:p>
    <w:bookmarkEnd w:id="27"/>
    <w:bookmarkEnd w:id="28"/>
    <w:bookmarkStart w:id="29"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Industrial Engineer</w:t>
            </w:r>
          </w:p>
        </w:tc>
        <w:tc>
          <w:tcPr/>
          <w:p>
            <w:pPr>
              <w:pStyle w:val="Compact"/>
              <w:jc w:val="left"/>
            </w:pPr>
            <w:r>
              <w:t xml:space="preserve">Lead the experiment, design interventions, collect and analyze data, and prepare reports.</w:t>
            </w:r>
          </w:p>
        </w:tc>
      </w:tr>
      <w:tr>
        <w:tc>
          <w:tcPr/>
          <w:p>
            <w:pPr>
              <w:pStyle w:val="Compact"/>
              <w:jc w:val="left"/>
            </w:pPr>
            <w:r>
              <w:t xml:space="preserve">Production Supervisor</w:t>
            </w:r>
          </w:p>
        </w:tc>
        <w:tc>
          <w:tcPr/>
          <w:p>
            <w:pPr>
              <w:pStyle w:val="Compact"/>
              <w:jc w:val="left"/>
            </w:pPr>
            <w:r>
              <w:t xml:space="preserve">Facilitate access to production areas, ensure worker cooperation, and provide operational insights.</w:t>
            </w:r>
          </w:p>
        </w:tc>
      </w:tr>
      <w:tr>
        <w:tc>
          <w:tcPr/>
          <w:p>
            <w:pPr>
              <w:pStyle w:val="Compact"/>
              <w:jc w:val="left"/>
            </w:pPr>
            <w:r>
              <w:t xml:space="preserve">Frontline Workers</w:t>
            </w:r>
          </w:p>
        </w:tc>
        <w:tc>
          <w:tcPr/>
          <w:p>
            <w:pPr>
              <w:pStyle w:val="Compact"/>
              <w:jc w:val="left"/>
            </w:pPr>
            <w:r>
              <w:t xml:space="preserve">Participate in time and motion studies, implement new procedures, and provide feedback.</w:t>
            </w:r>
          </w:p>
        </w:tc>
      </w:tr>
      <w:tr>
        <w:tc>
          <w:tcPr/>
          <w:p>
            <w:pPr>
              <w:pStyle w:val="Compact"/>
              <w:jc w:val="left"/>
            </w:pPr>
            <w:r>
              <w:t xml:space="preserve">Safety Officer</w:t>
            </w:r>
          </w:p>
        </w:tc>
        <w:tc>
          <w:tcPr/>
          <w:p>
            <w:pPr>
              <w:pStyle w:val="Compact"/>
              <w:jc w:val="left"/>
            </w:pPr>
            <w:r>
              <w:t xml:space="preserve">Conduct safety audits, ensure compliance with regulations, and address any safety concerns.</w:t>
            </w:r>
          </w:p>
        </w:tc>
      </w:tr>
    </w:tbl>
    <w:bookmarkEnd w:id="29"/>
    <w:bookmarkStart w:id="30" w:name="timeline"/>
    <w:p>
      <w:pPr>
        <w:pStyle w:val="Heading2"/>
      </w:pPr>
      <w:r>
        <w:t xml:space="preserve">6. Timeline</w:t>
      </w:r>
    </w:p>
    <w:p>
      <w:pPr>
        <w:pStyle w:val="FirstParagraph"/>
      </w:pPr>
      <w:r>
        <w:t xml:space="preserve">The experiment is scheduled to be completed over a period of 12 weeks:</w:t>
      </w:r>
    </w:p>
    <w:p>
      <w:pPr>
        <w:numPr>
          <w:ilvl w:val="0"/>
          <w:numId w:val="1004"/>
        </w:numPr>
        <w:pStyle w:val="Compact"/>
      </w:pPr>
      <w:r>
        <w:rPr>
          <w:bCs/>
          <w:b/>
        </w:rPr>
        <w:t xml:space="preserve">Weeks 1-2:</w:t>
      </w:r>
      <w:r>
        <w:t xml:space="preserve"> </w:t>
      </w:r>
      <w:r>
        <w:t xml:space="preserve">Baseline assessment and data collection.</w:t>
      </w:r>
    </w:p>
    <w:p>
      <w:pPr>
        <w:numPr>
          <w:ilvl w:val="0"/>
          <w:numId w:val="1004"/>
        </w:numPr>
        <w:pStyle w:val="Compact"/>
      </w:pPr>
      <w:r>
        <w:rPr>
          <w:bCs/>
          <w:b/>
        </w:rPr>
        <w:t xml:space="preserve">Weeks 3-4:</w:t>
      </w:r>
      <w:r>
        <w:t xml:space="preserve"> </w:t>
      </w:r>
      <w:r>
        <w:t xml:space="preserve">Design and planning of lean manufacturing interventions.</w:t>
      </w:r>
    </w:p>
    <w:p>
      <w:pPr>
        <w:numPr>
          <w:ilvl w:val="0"/>
          <w:numId w:val="1004"/>
        </w:numPr>
        <w:pStyle w:val="Compact"/>
      </w:pPr>
      <w:r>
        <w:rPr>
          <w:bCs/>
          <w:b/>
        </w:rPr>
        <w:t xml:space="preserve">Weeks 5-10:</w:t>
      </w:r>
      <w:r>
        <w:t xml:space="preserve"> </w:t>
      </w:r>
      <w:r>
        <w:t xml:space="preserve">Implementation of interventions and continuous monitoring.</w:t>
      </w:r>
    </w:p>
    <w:p>
      <w:pPr>
        <w:numPr>
          <w:ilvl w:val="0"/>
          <w:numId w:val="1004"/>
        </w:numPr>
        <w:pStyle w:val="Compact"/>
      </w:pPr>
      <w:r>
        <w:rPr>
          <w:bCs/>
          <w:b/>
        </w:rPr>
        <w:t xml:space="preserve">Weeks 11-12:</w:t>
      </w:r>
      <w:r>
        <w:t xml:space="preserve"> </w:t>
      </w:r>
      <w:r>
        <w:t xml:space="preserve">Data analysis, reporting, and recommendations.</w:t>
      </w:r>
    </w:p>
    <w:bookmarkEnd w:id="30"/>
    <w:bookmarkStart w:id="31" w:name="risk-management"/>
    <w:p>
      <w:pPr>
        <w:pStyle w:val="Heading2"/>
      </w:pPr>
      <w:r>
        <w:t xml:space="preserve">7. Risk Management</w:t>
      </w:r>
    </w:p>
    <w:p>
      <w:pPr>
        <w:pStyle w:val="FirstParagraph"/>
      </w:pPr>
      <w:r>
        <w:t xml:space="preserve">Potential risks associated with this experiment include disruption to production schedules, resistance to change from workers, and safety hazards. To mitigate these risks, the Industrial Engineer will:</w:t>
      </w:r>
    </w:p>
    <w:p>
      <w:pPr>
        <w:numPr>
          <w:ilvl w:val="0"/>
          <w:numId w:val="1005"/>
        </w:numPr>
        <w:pStyle w:val="Compact"/>
      </w:pPr>
      <w:r>
        <w:t xml:space="preserve">Coordinate closely with production management to minimize disruptions.</w:t>
      </w:r>
    </w:p>
    <w:p>
      <w:pPr>
        <w:numPr>
          <w:ilvl w:val="0"/>
          <w:numId w:val="1005"/>
        </w:numPr>
        <w:pStyle w:val="Compact"/>
      </w:pPr>
      <w:r>
        <w:t xml:space="preserve">Engage workers early in the process to gain their buy-in and address concerns.</w:t>
      </w:r>
    </w:p>
    <w:p>
      <w:pPr>
        <w:numPr>
          <w:ilvl w:val="0"/>
          <w:numId w:val="1005"/>
        </w:numPr>
        <w:pStyle w:val="Compact"/>
      </w:pPr>
      <w:r>
        <w:t xml:space="preserve">Conduct regular safety checks and provide training on new procedures.</w:t>
      </w:r>
    </w:p>
    <w:bookmarkEnd w:id="31"/>
    <w:bookmarkStart w:id="32" w:name="conclusion"/>
    <w:p>
      <w:pPr>
        <w:pStyle w:val="Heading2"/>
      </w:pPr>
      <w:r>
        <w:t xml:space="preserve">8. Conclusion</w:t>
      </w:r>
    </w:p>
    <w:p>
      <w:pPr>
        <w:pStyle w:val="FirstParagraph"/>
      </w:pPr>
      <w:r>
        <w:t xml:space="preserve">This Experiment Protocol provides a structured approach for an Industrial Engineer to assess and improve operational efficiency in a Houston-based manufacturing facility. By following this protocol, the study aims to deliver measurable improvements in productivity, quality, and safety, contributing to the overall competitiveness of the facility in the United States market.</w:t>
      </w:r>
    </w:p>
    <w:bookmarkEnd w:id="32"/>
    <w:p>
      <w:pPr>
        <w:pStyle w:val="BodyText"/>
      </w:pPr>
      <w:r>
        <w:rPr>
          <w:bCs/>
          <w:b/>
        </w:rPr>
        <w:t xml:space="preserve">Approved By:</w:t>
      </w:r>
    </w:p>
    <w:p>
      <w:pPr>
        <w:pStyle w:val="BodyText"/>
      </w:pPr>
      <w:r>
        <w:t xml:space="preserve">__________________________</w:t>
      </w:r>
    </w:p>
    <w:p>
      <w:pPr>
        <w:pStyle w:val="BodyText"/>
      </w:pPr>
      <w:r>
        <w:t xml:space="preserve">Senior Industrial Engineer</w:t>
      </w:r>
    </w:p>
    <w:p>
      <w:pPr>
        <w:pStyle w:val="BodyText"/>
      </w:pPr>
      <w:r>
        <w:t xml:space="preserve">Date: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Analysis</dc:title>
  <dc:creator/>
  <dc:language>en</dc:language>
  <cp:keywords/>
  <dcterms:created xsi:type="dcterms:W3CDTF">2026-10-10T02:57:14Z</dcterms:created>
  <dcterms:modified xsi:type="dcterms:W3CDTF">2026-10-10T02:57:14Z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