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Australia</w:t>
      </w:r>
      <w:r>
        <w:t xml:space="preserve"> </w:t>
      </w:r>
      <w:r>
        <w:t xml:space="preserve">Brisbane</w:t>
      </w:r>
    </w:p>
    <w:bookmarkStart w:id="31" w:name="Xb3d27e0e9bf632f1e4c57e62cf981a9cb71b2ce"/>
    <w:p>
      <w:pPr>
        <w:pStyle w:val="Heading1"/>
      </w:pPr>
      <w:r>
        <w:t xml:space="preserve">Experiment Protocol: Journalist Information Processing and Source Verification in Australia Brisbane</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Journalist Source Verification and Narrative Construction Practices in Australia Brisbane.</w:t>
      </w:r>
    </w:p>
    <w:p>
      <w:pPr>
        <w:pStyle w:val="BodyText"/>
      </w:pPr>
      <w:r>
        <w:rPr>
          <w:bCs/>
          <w:b/>
        </w:rPr>
        <w:t xml:space="preserve">Protocol ID:</w:t>
      </w:r>
      <w:r>
        <w:t xml:space="preserve"> </w:t>
      </w:r>
      <w:r>
        <w:t xml:space="preserve">EXP-JRN-BNE-2024-001</w:t>
      </w:r>
    </w:p>
    <w:p>
      <w:pPr>
        <w:pStyle w:val="BodyText"/>
      </w:pPr>
      <w:r>
        <w:rPr>
          <w:bCs/>
          <w:b/>
        </w:rPr>
        <w:t xml:space="preserve">Location:</w:t>
      </w:r>
      <w:r>
        <w:t xml:space="preserve"> </w:t>
      </w:r>
      <w:r>
        <w:t xml:space="preserve">Australia Brisbane, Queensland.</w:t>
      </w:r>
    </w:p>
    <w:p>
      <w:pPr>
        <w:pStyle w:val="BodyText"/>
      </w:pPr>
      <w:r>
        <w:rPr>
          <w:bCs/>
          <w:b/>
        </w:rPr>
        <w:t xml:space="preserve">Target Population:</w:t>
      </w:r>
      <w:r>
        <w:t xml:space="preserve"> </w:t>
      </w:r>
      <w:r>
        <w:t xml:space="preserve">Professional Journalists operating within the Australia Brisbane metropolitan media landscape.</w:t>
      </w:r>
    </w:p>
    <w:bookmarkEnd w:id="20"/>
    <w:bookmarkStart w:id="21" w:name="abstract-and-objective"/>
    <w:p>
      <w:pPr>
        <w:pStyle w:val="Heading2"/>
      </w:pPr>
      <w:r>
        <w:t xml:space="preserve">2. Abstract and Objective</w:t>
      </w:r>
    </w:p>
    <w:p>
      <w:pPr>
        <w:pStyle w:val="FirstParagraph"/>
      </w:pPr>
      <w:r>
        <w:t xml:space="preserve">This Experiment Protocol outlines the methodology for a controlled study designed to evaluate how Journalist professionals in Australia Brisbane process, verify, and report on complex local and national information. The primary objective is to understand the cognitive and procedural frameworks utilized by Journalist participants when distinguishing between verified facts and misinformation within the specific socio-political context of Australia Brisbane.</w:t>
      </w:r>
    </w:p>
    <w:p>
      <w:pPr>
        <w:pStyle w:val="BodyText"/>
      </w:pPr>
      <w:r>
        <w:t xml:space="preserve">The study aims to quantify the time taken for source verification, the diversity of sources consulted, and the adherence to ethical guidelines specific to Australian media standards. By focusing on the Australia Brisbane region, this protocol seeks to isolate variables related to local governance, community dynamics, and regional media ecosystems that may influence Journalist decision-making processes.</w:t>
      </w:r>
    </w:p>
    <w:bookmarkEnd w:id="21"/>
    <w:bookmarkStart w:id="22" w:name="background-and-rationale"/>
    <w:p>
      <w:pPr>
        <w:pStyle w:val="Heading2"/>
      </w:pPr>
      <w:r>
        <w:t xml:space="preserve">3. Background and Rationale</w:t>
      </w:r>
    </w:p>
    <w:p>
      <w:pPr>
        <w:pStyle w:val="FirstParagraph"/>
      </w:pPr>
      <w:r>
        <w:t xml:space="preserve">The role of the Journalist in the digital age has evolved significantly, particularly in major urban centers like Australia Brisbane. As the capital of Queensland, Australia Brisbane serves as a critical hub for political, economic, and cultural news. The local Journalist community faces unique challenges, including the rapid spread of digital misinformation and the pressure for real-time reporting.</w:t>
      </w:r>
    </w:p>
    <w:p>
      <w:pPr>
        <w:pStyle w:val="BodyText"/>
      </w:pPr>
      <w:r>
        <w:t xml:space="preserve">This experiment is grounded in the necessity to empirically assess the resilience of Journalist practices against information pollution. Understanding these mechanisms is vital for maintaining public trust in media institutions within Australia Brisbane. The protocol is designed to provide actionable data that can inform training programs and editorial policies for Journalist professionals in the region.</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utilize a mixed-methods approach, combining controlled simulation tasks with qualitative interviews. The study will be conducted over a period of twelve weeks within the Australia Brisbane metropolitan area.</w:t>
      </w:r>
    </w:p>
    <w:bookmarkEnd w:id="23"/>
    <w:bookmarkStart w:id="24" w:name="participant-selection"/>
    <w:p>
      <w:pPr>
        <w:pStyle w:val="Heading3"/>
      </w:pPr>
      <w:r>
        <w:t xml:space="preserve">4.2 Participant Selection</w:t>
      </w:r>
    </w:p>
    <w:p>
      <w:pPr>
        <w:pStyle w:val="FirstParagraph"/>
      </w:pPr>
      <w:r>
        <w:t xml:space="preserve">Participants will be recruited from various media organizations operating in Australia Brisbane, including print, broadcast, and digital news outlets. Inclusion criteria for the Journalist participants are as follows:</w:t>
      </w:r>
    </w:p>
    <w:p>
      <w:pPr>
        <w:numPr>
          <w:ilvl w:val="0"/>
          <w:numId w:val="1001"/>
        </w:numPr>
        <w:pStyle w:val="Compact"/>
      </w:pPr>
      <w:r>
        <w:t xml:space="preserve">Must be a currently employed Journalist with at least two years of professional experience.</w:t>
      </w:r>
    </w:p>
    <w:p>
      <w:pPr>
        <w:numPr>
          <w:ilvl w:val="0"/>
          <w:numId w:val="1001"/>
        </w:numPr>
        <w:pStyle w:val="Compact"/>
      </w:pPr>
      <w:r>
        <w:t xml:space="preserve">Must be based in or primarily reporting on the Australia Brisbane region.</w:t>
      </w:r>
    </w:p>
    <w:p>
      <w:pPr>
        <w:numPr>
          <w:ilvl w:val="0"/>
          <w:numId w:val="1001"/>
        </w:numPr>
        <w:pStyle w:val="Compact"/>
      </w:pPr>
      <w:r>
        <w:t xml:space="preserve">Must provide informed consent in accordance with Australian ethical research standards.</w:t>
      </w:r>
    </w:p>
    <w:p>
      <w:pPr>
        <w:pStyle w:val="FirstParagraph"/>
      </w:pPr>
      <w:r>
        <w:t xml:space="preserve">The target sample size is 60 Journalist participants to ensure statistical significance and representation across different media sectors in Australia Brisbane.</w:t>
      </w:r>
    </w:p>
    <w:bookmarkEnd w:id="24"/>
    <w:bookmarkStart w:id="25" w:name="experimental-procedure"/>
    <w:p>
      <w:pPr>
        <w:pStyle w:val="Heading3"/>
      </w:pPr>
      <w:r>
        <w:t xml:space="preserve">4.3 Experimental Procedure</w:t>
      </w:r>
    </w:p>
    <w:p>
      <w:pPr>
        <w:pStyle w:val="FirstParagraph"/>
      </w:pPr>
      <w:r>
        <w:t xml:space="preserve">The core of the experiment involves a simulated newsroom environment. Each Journalist participant will be presented with a series of information packets containing a mix of verified data, conflicting reports, and subtle misinformation related to a hypothetical event in Australia Brisbane.</w:t>
      </w:r>
    </w:p>
    <w:p>
      <w:pPr>
        <w:pStyle w:val="BodyText"/>
      </w:pPr>
      <w:r>
        <w:t xml:space="preserve">Participants will be tasked with producing a news report based on these materials. The experiment will track:</w:t>
      </w:r>
    </w:p>
    <w:p>
      <w:pPr>
        <w:numPr>
          <w:ilvl w:val="0"/>
          <w:numId w:val="1002"/>
        </w:numPr>
        <w:pStyle w:val="Compact"/>
      </w:pPr>
      <w:r>
        <w:rPr>
          <w:bCs/>
          <w:b/>
        </w:rPr>
        <w:t xml:space="preserve">Source Verification:</w:t>
      </w:r>
      <w:r>
        <w:t xml:space="preserve"> </w:t>
      </w:r>
      <w:r>
        <w:t xml:space="preserve">The specific steps taken by the Journalist to confirm the accuracy of information.</w:t>
      </w:r>
    </w:p>
    <w:p>
      <w:pPr>
        <w:numPr>
          <w:ilvl w:val="0"/>
          <w:numId w:val="1002"/>
        </w:numPr>
        <w:pStyle w:val="Compact"/>
      </w:pPr>
      <w:r>
        <w:rPr>
          <w:bCs/>
          <w:b/>
        </w:rPr>
        <w:t xml:space="preserve">Time Management:</w:t>
      </w:r>
      <w:r>
        <w:t xml:space="preserve"> </w:t>
      </w:r>
      <w:r>
        <w:t xml:space="preserve">The duration spent on verification versus writing.</w:t>
      </w:r>
    </w:p>
    <w:p>
      <w:pPr>
        <w:numPr>
          <w:ilvl w:val="0"/>
          <w:numId w:val="1002"/>
        </w:numPr>
        <w:pStyle w:val="Compact"/>
      </w:pPr>
      <w:r>
        <w:rPr>
          <w:bCs/>
          <w:b/>
        </w:rPr>
        <w:t xml:space="preserve">Source Diversity:</w:t>
      </w:r>
      <w:r>
        <w:t xml:space="preserve"> </w:t>
      </w:r>
      <w:r>
        <w:t xml:space="preserve">The range of sources consulted, including official government bodies in Australia Brisbane, expert witnesses, and community members.</w:t>
      </w:r>
    </w:p>
    <w:p>
      <w:pPr>
        <w:pStyle w:val="FirstParagraph"/>
      </w:pPr>
      <w:r>
        <w:t xml:space="preserve">Following the simulation, each Journalist will participate in a structured interview to discuss their decision-making process, highlighting any specific pressures or considerations unique to reporting in Australia Brisbane.</w:t>
      </w:r>
    </w:p>
    <w:bookmarkEnd w:id="25"/>
    <w:bookmarkEnd w:id="26"/>
    <w:bookmarkStart w:id="27" w:name="ethical-considerations"/>
    <w:p>
      <w:pPr>
        <w:pStyle w:val="Heading2"/>
      </w:pPr>
      <w:r>
        <w:t xml:space="preserve">5. Ethical Considerations</w:t>
      </w:r>
    </w:p>
    <w:p>
      <w:pPr>
        <w:pStyle w:val="FirstParagraph"/>
      </w:pPr>
      <w:r>
        <w:t xml:space="preserve">This Experiment Protocol strictly adheres to the National Statement on Ethical Conduct in Human Research. All Journalist participants will be fully briefed on the nature of the study. Confidentiality will be maintained, and no identifying information regarding the Journalist or their employer in Australia Brisbane will be published without explicit permission.</w:t>
      </w:r>
    </w:p>
    <w:p>
      <w:pPr>
        <w:pStyle w:val="BodyText"/>
      </w:pPr>
      <w:r>
        <w:t xml:space="preserve">Special attention will be paid to the psychological well-being of participants, ensuring that the simulated scenarios do not cause undue stress. The study has been designed to respect the professional integrity of the Journalist role.</w:t>
      </w:r>
    </w:p>
    <w:bookmarkEnd w:id="27"/>
    <w:bookmarkStart w:id="28" w:name="data-analysis"/>
    <w:p>
      <w:pPr>
        <w:pStyle w:val="Heading2"/>
      </w:pPr>
      <w:r>
        <w:t xml:space="preserve">6. Data Analysis</w:t>
      </w:r>
    </w:p>
    <w:p>
      <w:pPr>
        <w:pStyle w:val="FirstParagraph"/>
      </w:pPr>
      <w:r>
        <w:t xml:space="preserve">Quantitative data regarding verification times and source counts will be analyzed using statistical software to identify patterns and correlations. Qualitative data from interviews will be coded thematically to explore the nuanced perspectives of Journalist participants.</w:t>
      </w:r>
    </w:p>
    <w:p>
      <w:pPr>
        <w:pStyle w:val="BodyText"/>
      </w:pPr>
      <w:r>
        <w:t xml:space="preserve">The analysis will specifically look for variations in practice based on the type of media outlet the Journalist represents within Australia Brisbane. The goal is to produce a comprehensive report that details the current state of Journalist information processing in the region.</w:t>
      </w:r>
    </w:p>
    <w:bookmarkEnd w:id="28"/>
    <w:bookmarkStart w:id="29" w:name="expected-outcomes-and-impact"/>
    <w:p>
      <w:pPr>
        <w:pStyle w:val="Heading2"/>
      </w:pPr>
      <w:r>
        <w:t xml:space="preserve">7. Expected Outcomes and Impact</w:t>
      </w:r>
    </w:p>
    <w:p>
      <w:pPr>
        <w:pStyle w:val="FirstParagraph"/>
      </w:pPr>
      <w:r>
        <w:t xml:space="preserve">This experiment is expected to yield significant insights into the operational realities of the Journalist profession in Australia Brisbane. The findings will contribute to the broader academic understanding of media ethics and information verification.</w:t>
      </w:r>
    </w:p>
    <w:p>
      <w:pPr>
        <w:pStyle w:val="BodyText"/>
      </w:pPr>
      <w:r>
        <w:t xml:space="preserve">Practically, the results will be shared with media organizations in Australia Brisbane to help develop better support systems and training for Journalist staff. By enhancing the verification capabilities of Journalists, the study aims to strengthen the quality of journalism and public discourse in Australia Brisbane.</w:t>
      </w:r>
    </w:p>
    <w:bookmarkEnd w:id="29"/>
    <w:bookmarkStart w:id="30" w:name="conclusion"/>
    <w:p>
      <w:pPr>
        <w:pStyle w:val="Heading2"/>
      </w:pPr>
      <w:r>
        <w:t xml:space="preserve">8. Conclusion</w:t>
      </w:r>
    </w:p>
    <w:p>
      <w:pPr>
        <w:pStyle w:val="FirstParagraph"/>
      </w:pPr>
      <w:r>
        <w:t xml:space="preserve">This Experiment Protocol provides a robust framework for investigating the critical role of the Journalist in the modern information ecosystem of Australia Brisbane. By systematically analyzing the practices of Journalist professionals, this study seeks to uphold and enhance the standards of journalism in the region. The focus on Australia Brisbane ensures that the findings are contextually relevant and directly applicable to the local media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Australia Brisbane</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