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in</w:t>
      </w:r>
      <w:r>
        <w:t xml:space="preserve"> </w:t>
      </w:r>
      <w:r>
        <w:t xml:space="preserve">France</w:t>
      </w:r>
      <w:r>
        <w:t xml:space="preserve"> </w:t>
      </w:r>
      <w:r>
        <w:t xml:space="preserve">Lyon</w:t>
      </w:r>
    </w:p>
    <w:bookmarkStart w:id="31" w:name="X5f0600290b3b7db0ffc4ff9ea03e464342b5e3e"/>
    <w:p>
      <w:pPr>
        <w:pStyle w:val="Heading1"/>
      </w:pPr>
      <w:r>
        <w:t xml:space="preserve">Experiment Protocol: Journalist in France Lyon</w:t>
      </w:r>
    </w:p>
    <w:bookmarkStart w:id="20" w:name="title-and-identification"/>
    <w:p>
      <w:pPr>
        <w:pStyle w:val="Heading2"/>
      </w:pPr>
      <w:r>
        <w:t xml:space="preserve">1. Title and Identification</w:t>
      </w:r>
    </w:p>
    <w:p>
      <w:pPr>
        <w:pStyle w:val="FirstParagraph"/>
      </w:pPr>
      <w:r>
        <w:rPr>
          <w:bCs/>
          <w:b/>
        </w:rPr>
        <w:t xml:space="preserve">Project Title:</w:t>
      </w:r>
      <w:r>
        <w:t xml:space="preserve"> </w:t>
      </w:r>
      <w:r>
        <w:t xml:space="preserve">Urban Information Dynamics and Civic Engagement: A Field Study of the Journalist in France Lyon.</w:t>
      </w:r>
    </w:p>
    <w:p>
      <w:pPr>
        <w:pStyle w:val="BodyText"/>
      </w:pPr>
      <w:r>
        <w:rPr>
          <w:bCs/>
          <w:b/>
        </w:rPr>
        <w:t xml:space="preserve">Location:</w:t>
      </w:r>
      <w:r>
        <w:t xml:space="preserve"> </w:t>
      </w:r>
      <w:r>
        <w:t xml:space="preserve">Lyon, France (Metropolitan Area).</w:t>
      </w:r>
    </w:p>
    <w:p>
      <w:pPr>
        <w:pStyle w:val="BodyText"/>
      </w:pPr>
      <w:r>
        <w:rPr>
          <w:bCs/>
          <w:b/>
        </w:rPr>
        <w:t xml:space="preserve">Subject Role:</w:t>
      </w:r>
      <w:r>
        <w:t xml:space="preserve"> </w:t>
      </w:r>
      <w:r>
        <w:t xml:space="preserve">Journalist (Professional or Student).</w:t>
      </w:r>
    </w:p>
    <w:p>
      <w:pPr>
        <w:pStyle w:val="BodyText"/>
      </w:pPr>
      <w:r>
        <w:rPr>
          <w:bCs/>
          <w:b/>
        </w:rPr>
        <w:t xml:space="preserve">Protocol Version:</w:t>
      </w:r>
      <w:r>
        <w:t xml:space="preserve"> </w:t>
      </w:r>
      <w:r>
        <w:t xml:space="preserve">1.0.</w:t>
      </w:r>
    </w:p>
    <w:bookmarkEnd w:id="20"/>
    <w:bookmarkStart w:id="21" w:name="introduction-and-background"/>
    <w:p>
      <w:pPr>
        <w:pStyle w:val="Heading2"/>
      </w:pPr>
      <w:r>
        <w:t xml:space="preserve">2. Introduction and Background</w:t>
      </w:r>
    </w:p>
    <w:p>
      <w:pPr>
        <w:pStyle w:val="FirstParagraph"/>
      </w:pPr>
      <w:r>
        <w:t xml:space="preserve">This Experiment Protocol outlines the methodology for a qualitative and quantitative study focusing on the role of the</w:t>
      </w:r>
      <w:r>
        <w:t xml:space="preserve"> </w:t>
      </w:r>
      <w:r>
        <w:rPr>
          <w:bCs/>
          <w:b/>
        </w:rPr>
        <w:t xml:space="preserve">Journalist</w:t>
      </w:r>
      <w:r>
        <w:t xml:space="preserve"> </w:t>
      </w:r>
      <w:r>
        <w:t xml:space="preserve">within the specific socio-political and cultural context of</w:t>
      </w:r>
      <w:r>
        <w:t xml:space="preserve"> </w:t>
      </w:r>
      <w:r>
        <w:rPr>
          <w:bCs/>
          <w:b/>
        </w:rPr>
        <w:t xml:space="preserve">France Lyon</w:t>
      </w:r>
      <w:r>
        <w:t xml:space="preserve">. Lyon, historically known as the "City of Lights" and a major hub for gastronomy, cinema, and biotechnology, presents a unique environment for media analysis. The city is characterized by a vibrant civil society, a complex administrative structure involving the Grand Lyon metropolis, and a rich history of labor movements and student activism.</w:t>
      </w:r>
    </w:p>
    <w:p>
      <w:pPr>
        <w:pStyle w:val="BodyText"/>
      </w:pPr>
      <w:r>
        <w:t xml:space="preserve">The objective is to observe how a</w:t>
      </w:r>
      <w:r>
        <w:t xml:space="preserve"> </w:t>
      </w:r>
      <w:r>
        <w:rPr>
          <w:bCs/>
          <w:b/>
        </w:rPr>
        <w:t xml:space="preserve">Journalist</w:t>
      </w:r>
      <w:r>
        <w:t xml:space="preserve"> </w:t>
      </w:r>
      <w:r>
        <w:t xml:space="preserve">navigates the local information ecosystem, interacts with sources, and constructs narratives that reflect the identity of</w:t>
      </w:r>
      <w:r>
        <w:t xml:space="preserve"> </w:t>
      </w:r>
      <w:r>
        <w:rPr>
          <w:bCs/>
          <w:b/>
        </w:rPr>
        <w:t xml:space="preserve">France Lyon</w:t>
      </w:r>
      <w:r>
        <w:t xml:space="preserve">. This protocol ensures that the experiment adheres to ethical standards while capturing the nuances of local reporting.</w:t>
      </w:r>
    </w:p>
    <w:bookmarkEnd w:id="21"/>
    <w:bookmarkStart w:id="22" w:name="objectives"/>
    <w:p>
      <w:pPr>
        <w:pStyle w:val="Heading2"/>
      </w:pPr>
      <w:r>
        <w:t xml:space="preserve">3. Objectives</w:t>
      </w:r>
    </w:p>
    <w:p>
      <w:pPr>
        <w:pStyle w:val="FirstParagraph"/>
      </w:pPr>
      <w:r>
        <w:t xml:space="preserve">The primary objectives of this experiment are:</w:t>
      </w:r>
    </w:p>
    <w:p>
      <w:pPr>
        <w:numPr>
          <w:ilvl w:val="0"/>
          <w:numId w:val="1001"/>
        </w:numPr>
        <w:pStyle w:val="Compact"/>
      </w:pPr>
      <w:r>
        <w:t xml:space="preserve">To analyze the workflow of a</w:t>
      </w:r>
      <w:r>
        <w:t xml:space="preserve"> </w:t>
      </w:r>
      <w:r>
        <w:rPr>
          <w:bCs/>
          <w:b/>
        </w:rPr>
        <w:t xml:space="preserve">Journalist</w:t>
      </w:r>
      <w:r>
        <w:t xml:space="preserve"> </w:t>
      </w:r>
      <w:r>
        <w:t xml:space="preserve">operating in</w:t>
      </w:r>
      <w:r>
        <w:t xml:space="preserve"> </w:t>
      </w:r>
      <w:r>
        <w:rPr>
          <w:bCs/>
          <w:b/>
        </w:rPr>
        <w:t xml:space="preserve">France Lyon</w:t>
      </w:r>
      <w:r>
        <w:t xml:space="preserve">, from story ideation to publication.</w:t>
      </w:r>
    </w:p>
    <w:p>
      <w:pPr>
        <w:numPr>
          <w:ilvl w:val="0"/>
          <w:numId w:val="1001"/>
        </w:numPr>
        <w:pStyle w:val="Compact"/>
      </w:pPr>
      <w:r>
        <w:t xml:space="preserve">To evaluate the impact of local cultural norms in Lyon on journalistic ethics and storytelling techniques.</w:t>
      </w:r>
    </w:p>
    <w:p>
      <w:pPr>
        <w:numPr>
          <w:ilvl w:val="0"/>
          <w:numId w:val="1001"/>
        </w:numPr>
        <w:pStyle w:val="Compact"/>
      </w:pPr>
      <w:r>
        <w:t xml:space="preserve">To assess the relationship between the</w:t>
      </w:r>
      <w:r>
        <w:t xml:space="preserve"> </w:t>
      </w:r>
      <w:r>
        <w:rPr>
          <w:bCs/>
          <w:b/>
        </w:rPr>
        <w:t xml:space="preserve">Journalist</w:t>
      </w:r>
      <w:r>
        <w:t xml:space="preserve"> </w:t>
      </w:r>
      <w:r>
        <w:t xml:space="preserve">and key stakeholders in Lyon, including municipal authorities, local unions, and community leaders.</w:t>
      </w:r>
    </w:p>
    <w:p>
      <w:pPr>
        <w:numPr>
          <w:ilvl w:val="0"/>
          <w:numId w:val="1001"/>
        </w:numPr>
        <w:pStyle w:val="Compact"/>
      </w:pPr>
      <w:r>
        <w:t xml:space="preserve">To determine how digital transformation affects traditional reporting methods within the Lyon metropolitan area.</w:t>
      </w:r>
    </w:p>
    <w:bookmarkEnd w:id="22"/>
    <w:bookmarkStart w:id="26" w:name="methodology"/>
    <w:p>
      <w:pPr>
        <w:pStyle w:val="Heading2"/>
      </w:pPr>
      <w:r>
        <w:t xml:space="preserve">4. Methodology</w:t>
      </w:r>
    </w:p>
    <w:bookmarkStart w:id="23" w:name="study-design"/>
    <w:p>
      <w:pPr>
        <w:pStyle w:val="Heading3"/>
      </w:pPr>
      <w:r>
        <w:t xml:space="preserve">4.1. Study Design</w:t>
      </w:r>
    </w:p>
    <w:p>
      <w:pPr>
        <w:pStyle w:val="FirstParagraph"/>
      </w:pPr>
      <w:r>
        <w:t xml:space="preserve">This experiment utilizes a mixed-methods approach, combining ethnographic observation, semi-structured interviews, and content analysis. The study will be conducted over a period of six weeks.</w:t>
      </w:r>
    </w:p>
    <w:bookmarkEnd w:id="23"/>
    <w:bookmarkStart w:id="24" w:name="participant-selection"/>
    <w:p>
      <w:pPr>
        <w:pStyle w:val="Heading3"/>
      </w:pPr>
      <w:r>
        <w:t xml:space="preserve">4.2. Participant Selection</w:t>
      </w:r>
    </w:p>
    <w:p>
      <w:pPr>
        <w:pStyle w:val="FirstParagraph"/>
      </w:pPr>
      <w:r>
        <w:t xml:space="preserve">The primary participant is a</w:t>
      </w:r>
      <w:r>
        <w:t xml:space="preserve"> </w:t>
      </w:r>
      <w:r>
        <w:rPr>
          <w:bCs/>
          <w:b/>
        </w:rPr>
        <w:t xml:space="preserve">Journalist</w:t>
      </w:r>
      <w:r>
        <w:t xml:space="preserve"> </w:t>
      </w:r>
      <w:r>
        <w:t xml:space="preserve">based in</w:t>
      </w:r>
      <w:r>
        <w:t xml:space="preserve"> </w:t>
      </w:r>
      <w:r>
        <w:rPr>
          <w:bCs/>
          <w:b/>
        </w:rPr>
        <w:t xml:space="preserve">France Lyon</w:t>
      </w:r>
      <w:r>
        <w:t xml:space="preserve">. Eligibility criteria include:</w:t>
      </w:r>
    </w:p>
    <w:p>
      <w:pPr>
        <w:numPr>
          <w:ilvl w:val="0"/>
          <w:numId w:val="1002"/>
        </w:numPr>
        <w:pStyle w:val="Compact"/>
      </w:pPr>
      <w:r>
        <w:t xml:space="preserve">Minimum of two years of professional experience in Lyon.</w:t>
      </w:r>
    </w:p>
    <w:p>
      <w:pPr>
        <w:numPr>
          <w:ilvl w:val="0"/>
          <w:numId w:val="1002"/>
        </w:numPr>
        <w:pStyle w:val="Compact"/>
      </w:pPr>
      <w:r>
        <w:t xml:space="preserve">Active involvement in reporting on local issues (politics, culture, or social affairs).</w:t>
      </w:r>
    </w:p>
    <w:p>
      <w:pPr>
        <w:numPr>
          <w:ilvl w:val="0"/>
          <w:numId w:val="1002"/>
        </w:numPr>
        <w:pStyle w:val="Compact"/>
      </w:pPr>
      <w:r>
        <w:t xml:space="preserve">Willingness to be shadowed and interviewed.</w:t>
      </w:r>
    </w:p>
    <w:bookmarkEnd w:id="24"/>
    <w:bookmarkStart w:id="25" w:name="data-collection-procedures"/>
    <w:p>
      <w:pPr>
        <w:pStyle w:val="Heading3"/>
      </w:pPr>
      <w:r>
        <w:t xml:space="preserve">4.3. Data Collection Procedures</w:t>
      </w:r>
    </w:p>
    <w:p>
      <w:pPr>
        <w:pStyle w:val="FirstParagraph"/>
      </w:pPr>
      <w:r>
        <w:rPr>
          <w:bCs/>
          <w:b/>
        </w:rPr>
        <w:t xml:space="preserve">Phase 1: Immersion and Observation</w:t>
      </w:r>
      <w:r>
        <w:br/>
      </w:r>
      <w:r>
        <w:t xml:space="preserve">Researchers will shadow the</w:t>
      </w:r>
      <w:r>
        <w:t xml:space="preserve"> </w:t>
      </w:r>
      <w:r>
        <w:rPr>
          <w:bCs/>
          <w:b/>
        </w:rPr>
        <w:t xml:space="preserve">Journalist</w:t>
      </w:r>
      <w:r>
        <w:t xml:space="preserve"> </w:t>
      </w:r>
      <w:r>
        <w:t xml:space="preserve">during their daily activities in</w:t>
      </w:r>
      <w:r>
        <w:t xml:space="preserve"> </w:t>
      </w:r>
      <w:r>
        <w:rPr>
          <w:bCs/>
          <w:b/>
        </w:rPr>
        <w:t xml:space="preserve">France Lyon</w:t>
      </w:r>
      <w:r>
        <w:t xml:space="preserve">. This includes attending press conferences at the Lyon City Hall, visiting local newsrooms, and observing interactions with sources in neighborhoods such as Vieux Lyon, Croix-Rousse, and Part-Dieu. Field notes will be taken to document the journalist's decision-making processes.</w:t>
      </w:r>
    </w:p>
    <w:p>
      <w:pPr>
        <w:pStyle w:val="BodyText"/>
      </w:pPr>
      <w:r>
        <w:rPr>
          <w:bCs/>
          <w:b/>
        </w:rPr>
        <w:t xml:space="preserve">Phase 2: Interviews</w:t>
      </w:r>
      <w:r>
        <w:br/>
      </w:r>
      <w:r>
        <w:t xml:space="preserve">Semi-structured interviews will be conducted with the</w:t>
      </w:r>
      <w:r>
        <w:t xml:space="preserve"> </w:t>
      </w:r>
      <w:r>
        <w:rPr>
          <w:bCs/>
          <w:b/>
        </w:rPr>
        <w:t xml:space="preserve">Journalist</w:t>
      </w:r>
      <w:r>
        <w:t xml:space="preserve"> </w:t>
      </w:r>
      <w:r>
        <w:t xml:space="preserve">and their sources. Questions will focus on the challenges of reporting in</w:t>
      </w:r>
      <w:r>
        <w:t xml:space="preserve"> </w:t>
      </w:r>
      <w:r>
        <w:rPr>
          <w:bCs/>
          <w:b/>
        </w:rPr>
        <w:t xml:space="preserve">France Lyon</w:t>
      </w:r>
      <w:r>
        <w:t xml:space="preserve">, the influence of local politics, and the ethical dilemmas faced when covering sensitive topics.</w:t>
      </w:r>
    </w:p>
    <w:p>
      <w:pPr>
        <w:pStyle w:val="BodyText"/>
      </w:pPr>
      <w:r>
        <w:rPr>
          <w:bCs/>
          <w:b/>
        </w:rPr>
        <w:t xml:space="preserve">Phase 3: Content Analysis</w:t>
      </w:r>
      <w:r>
        <w:br/>
      </w:r>
      <w:r>
        <w:t xml:space="preserve">A sample of articles produced by the</w:t>
      </w:r>
      <w:r>
        <w:t xml:space="preserve"> </w:t>
      </w:r>
      <w:r>
        <w:rPr>
          <w:bCs/>
          <w:b/>
        </w:rPr>
        <w:t xml:space="preserve">Journalist</w:t>
      </w:r>
      <w:r>
        <w:t xml:space="preserve"> </w:t>
      </w:r>
      <w:r>
        <w:t xml:space="preserve">during the experiment period will be analyzed for tone, framing, and adherence to journalistic standards specific to the French media landscape.</w:t>
      </w:r>
    </w:p>
    <w:bookmarkEnd w:id="25"/>
    <w:bookmarkEnd w:id="26"/>
    <w:bookmarkStart w:id="27" w:name="ethical-considerations"/>
    <w:p>
      <w:pPr>
        <w:pStyle w:val="Heading2"/>
      </w:pPr>
      <w:r>
        <w:t xml:space="preserve">5. Ethical Considerations</w:t>
      </w:r>
    </w:p>
    <w:p>
      <w:pPr>
        <w:pStyle w:val="FirstParagraph"/>
      </w:pPr>
      <w:r>
        <w:t xml:space="preserve">Given the sensitive nature of journalism and the legal framework in</w:t>
      </w:r>
      <w:r>
        <w:t xml:space="preserve"> </w:t>
      </w:r>
      <w:r>
        <w:rPr>
          <w:bCs/>
          <w:b/>
        </w:rPr>
        <w:t xml:space="preserve">France Lyon</w:t>
      </w:r>
      <w:r>
        <w:t xml:space="preserve">, strict ethical guidelines must be followed:</w:t>
      </w:r>
    </w:p>
    <w:p>
      <w:pPr>
        <w:numPr>
          <w:ilvl w:val="0"/>
          <w:numId w:val="1003"/>
        </w:numPr>
        <w:pStyle w:val="Compact"/>
      </w:pPr>
      <w:r>
        <w:rPr>
          <w:bCs/>
          <w:b/>
        </w:rPr>
        <w:t xml:space="preserve">Informed Consent:</w:t>
      </w:r>
      <w:r>
        <w:t xml:space="preserve"> </w:t>
      </w:r>
      <w:r>
        <w:t xml:space="preserve">All participants, including the</w:t>
      </w:r>
      <w:r>
        <w:t xml:space="preserve"> </w:t>
      </w:r>
      <w:r>
        <w:rPr>
          <w:bCs/>
          <w:b/>
        </w:rPr>
        <w:t xml:space="preserve">Journalist</w:t>
      </w:r>
      <w:r>
        <w:t xml:space="preserve"> </w:t>
      </w:r>
      <w:r>
        <w:t xml:space="preserve">and their sources, must provide written informed consent.</w:t>
      </w:r>
    </w:p>
    <w:p>
      <w:pPr>
        <w:numPr>
          <w:ilvl w:val="0"/>
          <w:numId w:val="1003"/>
        </w:numPr>
        <w:pStyle w:val="Compact"/>
      </w:pPr>
      <w:r>
        <w:rPr>
          <w:bCs/>
          <w:b/>
        </w:rPr>
        <w:t xml:space="preserve">Confidentiality:</w:t>
      </w:r>
      <w:r>
        <w:t xml:space="preserve"> </w:t>
      </w:r>
      <w:r>
        <w:t xml:space="preserve">The identity of sources and sensitive information gathered during the experiment will be anonymized in all reports.</w:t>
      </w:r>
    </w:p>
    <w:p>
      <w:pPr>
        <w:numPr>
          <w:ilvl w:val="0"/>
          <w:numId w:val="1003"/>
        </w:numPr>
        <w:pStyle w:val="Compact"/>
      </w:pPr>
      <w:r>
        <w:rPr>
          <w:bCs/>
          <w:b/>
        </w:rPr>
        <w:t xml:space="preserve">Non-Interference:</w:t>
      </w:r>
      <w:r>
        <w:t xml:space="preserve"> </w:t>
      </w:r>
      <w:r>
        <w:t xml:space="preserve">Researchers must not interfere with the</w:t>
      </w:r>
      <w:r>
        <w:t xml:space="preserve"> </w:t>
      </w:r>
      <w:r>
        <w:rPr>
          <w:bCs/>
          <w:b/>
        </w:rPr>
        <w:t xml:space="preserve">Journalist</w:t>
      </w:r>
      <w:r>
        <w:t xml:space="preserve">'s professional duties or editorial independence.</w:t>
      </w:r>
    </w:p>
    <w:p>
      <w:pPr>
        <w:numPr>
          <w:ilvl w:val="0"/>
          <w:numId w:val="1003"/>
        </w:numPr>
        <w:pStyle w:val="Compact"/>
      </w:pPr>
      <w:r>
        <w:rPr>
          <w:bCs/>
          <w:b/>
        </w:rPr>
        <w:t xml:space="preserve">Legal Compliance:</w:t>
      </w:r>
      <w:r>
        <w:t xml:space="preserve"> </w:t>
      </w:r>
      <w:r>
        <w:t xml:space="preserve">The experiment will comply with French data protection laws (RGPD) and press freedom regulations.</w:t>
      </w:r>
    </w:p>
    <w:bookmarkEnd w:id="27"/>
    <w:bookmarkStart w:id="28" w:name="timeline"/>
    <w:p>
      <w:pPr>
        <w:pStyle w:val="Heading2"/>
      </w:pPr>
      <w:r>
        <w:t xml:space="preserve">6. Timeline</w:t>
      </w:r>
    </w:p>
    <w:p>
      <w:pPr>
        <w:numPr>
          <w:ilvl w:val="0"/>
          <w:numId w:val="1004"/>
        </w:numPr>
        <w:pStyle w:val="Compact"/>
      </w:pPr>
      <w:r>
        <w:rPr>
          <w:bCs/>
          <w:b/>
        </w:rPr>
        <w:t xml:space="preserve">Week 1:</w:t>
      </w:r>
      <w:r>
        <w:t xml:space="preserve"> </w:t>
      </w:r>
      <w:r>
        <w:t xml:space="preserve">Recruitment of the</w:t>
      </w:r>
      <w:r>
        <w:t xml:space="preserve"> </w:t>
      </w:r>
      <w:r>
        <w:rPr>
          <w:bCs/>
          <w:b/>
        </w:rPr>
        <w:t xml:space="preserve">Journalist</w:t>
      </w:r>
      <w:r>
        <w:t xml:space="preserve"> </w:t>
      </w:r>
      <w:r>
        <w:t xml:space="preserve">and ethical approval.</w:t>
      </w:r>
    </w:p>
    <w:p>
      <w:pPr>
        <w:numPr>
          <w:ilvl w:val="0"/>
          <w:numId w:val="1004"/>
        </w:numPr>
        <w:pStyle w:val="Compact"/>
      </w:pPr>
      <w:r>
        <w:rPr>
          <w:bCs/>
          <w:b/>
        </w:rPr>
        <w:t xml:space="preserve">Weeks 2-4:</w:t>
      </w:r>
      <w:r>
        <w:t xml:space="preserve"> </w:t>
      </w:r>
      <w:r>
        <w:t xml:space="preserve">Fieldwork and observation in</w:t>
      </w:r>
      <w:r>
        <w:t xml:space="preserve"> </w:t>
      </w:r>
      <w:r>
        <w:rPr>
          <w:bCs/>
          <w:b/>
        </w:rPr>
        <w:t xml:space="preserve">France Lyon</w:t>
      </w:r>
      <w:r>
        <w:t xml:space="preserve">.</w:t>
      </w:r>
    </w:p>
    <w:p>
      <w:pPr>
        <w:numPr>
          <w:ilvl w:val="0"/>
          <w:numId w:val="1004"/>
        </w:numPr>
        <w:pStyle w:val="Compact"/>
      </w:pPr>
      <w:r>
        <w:rPr>
          <w:bCs/>
          <w:b/>
        </w:rPr>
        <w:t xml:space="preserve">Week 5:</w:t>
      </w:r>
      <w:r>
        <w:t xml:space="preserve"> </w:t>
      </w:r>
      <w:r>
        <w:t xml:space="preserve">Interviews and data collection.</w:t>
      </w:r>
    </w:p>
    <w:p>
      <w:pPr>
        <w:numPr>
          <w:ilvl w:val="0"/>
          <w:numId w:val="1004"/>
        </w:numPr>
        <w:pStyle w:val="Compact"/>
      </w:pPr>
      <w:r>
        <w:rPr>
          <w:bCs/>
          <w:b/>
        </w:rPr>
        <w:t xml:space="preserve">Week 6:</w:t>
      </w:r>
      <w:r>
        <w:t xml:space="preserve"> </w:t>
      </w:r>
      <w:r>
        <w:t xml:space="preserve">Data analysis and report writing.</w:t>
      </w:r>
    </w:p>
    <w:bookmarkEnd w:id="28"/>
    <w:bookmarkStart w:id="29" w:name="expected-outcomes"/>
    <w:p>
      <w:pPr>
        <w:pStyle w:val="Heading2"/>
      </w:pPr>
      <w:r>
        <w:t xml:space="preserve">7. Expected Outcomes</w:t>
      </w:r>
    </w:p>
    <w:p>
      <w:pPr>
        <w:pStyle w:val="FirstParagraph"/>
      </w:pPr>
      <w:r>
        <w:t xml:space="preserve">This experiment aims to produce a comprehensive report detailing the role of the</w:t>
      </w:r>
      <w:r>
        <w:t xml:space="preserve"> </w:t>
      </w:r>
      <w:r>
        <w:rPr>
          <w:bCs/>
          <w:b/>
        </w:rPr>
        <w:t xml:space="preserve">Journalist</w:t>
      </w:r>
      <w:r>
        <w:t xml:space="preserve"> </w:t>
      </w:r>
      <w:r>
        <w:t xml:space="preserve">in shaping public opinion in</w:t>
      </w:r>
      <w:r>
        <w:t xml:space="preserve"> </w:t>
      </w:r>
      <w:r>
        <w:rPr>
          <w:bCs/>
          <w:b/>
        </w:rPr>
        <w:t xml:space="preserve">France Lyon</w:t>
      </w:r>
      <w:r>
        <w:t xml:space="preserve">. It will highlight the unique challenges and opportunities presented by the city's dynamic environment. The findings will contribute to the broader understanding of local journalism in France and provide insights into how media professionals can better serve their communities.</w:t>
      </w:r>
    </w:p>
    <w:bookmarkEnd w:id="29"/>
    <w:bookmarkStart w:id="30" w:name="conclusion"/>
    <w:p>
      <w:pPr>
        <w:pStyle w:val="Heading2"/>
      </w:pPr>
      <w:r>
        <w:t xml:space="preserve">8. Conclusion</w:t>
      </w:r>
    </w:p>
    <w:p>
      <w:pPr>
        <w:pStyle w:val="FirstParagraph"/>
      </w:pPr>
      <w:r>
        <w:t xml:space="preserve">This Experiment Protocol provides a structured approach to studying the</w:t>
      </w:r>
      <w:r>
        <w:t xml:space="preserve"> </w:t>
      </w:r>
      <w:r>
        <w:rPr>
          <w:bCs/>
          <w:b/>
        </w:rPr>
        <w:t xml:space="preserve">Journalist</w:t>
      </w:r>
      <w:r>
        <w:t xml:space="preserve"> </w:t>
      </w:r>
      <w:r>
        <w:t xml:space="preserve">in</w:t>
      </w:r>
      <w:r>
        <w:t xml:space="preserve"> </w:t>
      </w:r>
      <w:r>
        <w:rPr>
          <w:bCs/>
          <w:b/>
        </w:rPr>
        <w:t xml:space="preserve">France Lyon</w:t>
      </w:r>
      <w:r>
        <w:t xml:space="preserve">. By adhering to these guidelines, researchers can ensure that the study is rigorous, ethical, and relevant to the local context. The insights gained will be valuable for media scholars, journalists, and policymakers interested in the future of local news in France.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in France Lyon</dc:title>
  <dc:creator/>
  <dc:language>en</dc:language>
  <cp:keywords/>
  <dcterms:created xsi:type="dcterms:W3CDTF">2026-10-10T01:15:24Z</dcterms:created>
  <dcterms:modified xsi:type="dcterms:W3CDTF">2026-10-10T01:15:24Z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