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31" w:name="Xb958512ff0a63d763d1bc1e04a8405a034ba516"/>
    <w:p>
      <w:pPr>
        <w:pStyle w:val="Heading1"/>
      </w:pPr>
      <w:r>
        <w:t xml:space="preserve">Experiment Protocol: Journalist in France Marseille</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Investigating the Role and Impact of the Journalist in France Marseille: A Field Experiment on Information Dissemination and Public Perception.</w:t>
      </w:r>
    </w:p>
    <w:p>
      <w:pPr>
        <w:pStyle w:val="BodyText"/>
      </w:pPr>
      <w:r>
        <w:rPr>
          <w:bCs/>
          <w:b/>
        </w:rPr>
        <w:t xml:space="preserve">Location:</w:t>
      </w:r>
      <w:r>
        <w:t xml:space="preserve"> </w:t>
      </w:r>
      <w:r>
        <w:t xml:space="preserve">France Marseille, specifically focusing on the urban and suburban districts of the Bouches-du-Rhône department.</w:t>
      </w:r>
    </w:p>
    <w:p>
      <w:pPr>
        <w:pStyle w:val="BodyText"/>
      </w:pPr>
      <w:r>
        <w:rPr>
          <w:bCs/>
          <w:b/>
        </w:rPr>
        <w:t xml:space="preserve">Subject:</w:t>
      </w:r>
      <w:r>
        <w:t xml:space="preserve"> </w:t>
      </w:r>
      <w:r>
        <w:t xml:space="preserve">The professional practices, ethical considerations, and societal influence of the Journalist operating within the unique socio-cultural context of France Marseille.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a structured investigation into the functioning of the Journalist in France Marseille. Marseille, as the second-largest city in France, presents a complex environment characterized by diverse demographics, significant economic disparities, and a rich cultural heritage. The role of the Journalist in this setting is critical for informing the public, holding power accountable, and fostering civic engagement.</w:t>
      </w:r>
    </w:p>
    <w:p>
      <w:pPr>
        <w:pStyle w:val="BodyText"/>
      </w:pPr>
      <w:r>
        <w:t xml:space="preserve">The experiment aims to analyze how the Journalist navigates the challenges of reporting in France Marseille, including issues of safety, access to information, and the influence of local political and social dynamics. By examining the practices of the Journalist, this protocol seeks to contribute to a deeper understanding of journalism's impact on public discourse in a major French urban center.</w:t>
      </w:r>
    </w:p>
    <w:bookmarkEnd w:id="21"/>
    <w:bookmarkStart w:id="22" w:name="objectives"/>
    <w:p>
      <w:pPr>
        <w:pStyle w:val="Heading2"/>
      </w:pPr>
      <w:r>
        <w:t xml:space="preserve">3. Objectives</w:t>
      </w:r>
    </w:p>
    <w:p>
      <w:pPr>
        <w:pStyle w:val="FirstParagraph"/>
      </w:pPr>
      <w:r>
        <w:t xml:space="preserve">The primary objectives of this Experiment Protocol are as follows:</w:t>
      </w:r>
    </w:p>
    <w:p>
      <w:pPr>
        <w:numPr>
          <w:ilvl w:val="0"/>
          <w:numId w:val="1001"/>
        </w:numPr>
        <w:pStyle w:val="Compact"/>
      </w:pPr>
      <w:r>
        <w:t xml:space="preserve">To assess the methods and tools used by the Journalist in France Marseille to gather and verify information.</w:t>
      </w:r>
    </w:p>
    <w:p>
      <w:pPr>
        <w:numPr>
          <w:ilvl w:val="0"/>
          <w:numId w:val="1001"/>
        </w:numPr>
        <w:pStyle w:val="Compact"/>
      </w:pPr>
      <w:r>
        <w:t xml:space="preserve">To evaluate the ethical standards and professional conduct of the Journalist when reporting on sensitive topics in France Marseille.</w:t>
      </w:r>
    </w:p>
    <w:p>
      <w:pPr>
        <w:numPr>
          <w:ilvl w:val="0"/>
          <w:numId w:val="1001"/>
        </w:numPr>
        <w:pStyle w:val="Compact"/>
      </w:pPr>
      <w:r>
        <w:t xml:space="preserve">To measure the impact of the Journalist's work on public opinion and community engagement in France Marseille.</w:t>
      </w:r>
    </w:p>
    <w:p>
      <w:pPr>
        <w:numPr>
          <w:ilvl w:val="0"/>
          <w:numId w:val="1001"/>
        </w:numPr>
        <w:pStyle w:val="Compact"/>
      </w:pPr>
      <w:r>
        <w:t xml:space="preserve">To identify the challenges faced by the Journalist in France Marseille, including legal, social, and technological barriers.</w:t>
      </w:r>
    </w:p>
    <w:p>
      <w:pPr>
        <w:numPr>
          <w:ilvl w:val="0"/>
          <w:numId w:val="1001"/>
        </w:numPr>
        <w:pStyle w:val="Compact"/>
      </w:pPr>
      <w:r>
        <w:t xml:space="preserve">To propose recommendations for enhancing the effectiveness and integrity of the Journalist in France Marseille.</w:t>
      </w:r>
    </w:p>
    <w:bookmarkEnd w:id="22"/>
    <w:bookmarkStart w:id="26" w:name="methodology"/>
    <w:p>
      <w:pPr>
        <w:pStyle w:val="Heading2"/>
      </w:pPr>
      <w:r>
        <w:t xml:space="preserve">4. Methodology</w:t>
      </w:r>
    </w:p>
    <w:p>
      <w:pPr>
        <w:pStyle w:val="FirstParagraph"/>
      </w:pPr>
      <w:r>
        <w:t xml:space="preserve">The experiment will employ a mixed-methods approach, combining qualitative and quantitative data collection techniques to provide a comprehensive analysis of the Journalist's role in France Marseille.</w:t>
      </w:r>
    </w:p>
    <w:bookmarkStart w:id="23" w:name="participant-selection"/>
    <w:p>
      <w:pPr>
        <w:pStyle w:val="Heading3"/>
      </w:pPr>
      <w:r>
        <w:t xml:space="preserve">4.1. Participant Selection</w:t>
      </w:r>
    </w:p>
    <w:p>
      <w:pPr>
        <w:pStyle w:val="FirstParagraph"/>
      </w:pPr>
      <w:r>
        <w:t xml:space="preserve">The study will involve a sample of Journalists working in France Marseille, including those employed by local newspapers, television stations, radio outlets, and digital media platforms. Participants will be selected through stratified random sampling to ensure representation across different media types and editorial focuses.</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A structured questionnaire will be administered to Journalists in France Marseille to gather information on their professional practices, challenges, and perceptions of their role.</w:t>
      </w:r>
    </w:p>
    <w:p>
      <w:pPr>
        <w:numPr>
          <w:ilvl w:val="0"/>
          <w:numId w:val="1002"/>
        </w:numPr>
        <w:pStyle w:val="Compact"/>
      </w:pPr>
      <w:r>
        <w:rPr>
          <w:bCs/>
          <w:b/>
        </w:rPr>
        <w:t xml:space="preserve">Interviews:</w:t>
      </w:r>
      <w:r>
        <w:t xml:space="preserve"> </w:t>
      </w:r>
      <w:r>
        <w:t xml:space="preserve">In-depth interviews will be conducted with a subset of Journalists to explore their experiences and insights in greater detail.</w:t>
      </w:r>
    </w:p>
    <w:p>
      <w:pPr>
        <w:numPr>
          <w:ilvl w:val="0"/>
          <w:numId w:val="1002"/>
        </w:numPr>
        <w:pStyle w:val="Compact"/>
      </w:pPr>
      <w:r>
        <w:rPr>
          <w:bCs/>
          <w:b/>
        </w:rPr>
        <w:t xml:space="preserve">Content Analysis:</w:t>
      </w:r>
      <w:r>
        <w:t xml:space="preserve"> </w:t>
      </w:r>
      <w:r>
        <w:t xml:space="preserve">A systematic analysis of news articles and broadcasts produced by Journalists in France Marseille will be conducted to assess the quality, accuracy, and bias of their reporting.</w:t>
      </w:r>
    </w:p>
    <w:p>
      <w:pPr>
        <w:numPr>
          <w:ilvl w:val="0"/>
          <w:numId w:val="1002"/>
        </w:numPr>
        <w:pStyle w:val="Compact"/>
      </w:pPr>
      <w:r>
        <w:rPr>
          <w:bCs/>
          <w:b/>
        </w:rPr>
        <w:t xml:space="preserve">Observation:</w:t>
      </w:r>
      <w:r>
        <w:t xml:space="preserve"> </w:t>
      </w:r>
      <w:r>
        <w:t xml:space="preserve">Field observations will be carried out to document the working conditions and interactions of the Journalist in France Marseille.</w:t>
      </w:r>
    </w:p>
    <w:bookmarkEnd w:id="24"/>
    <w:bookmarkStart w:id="25" w:name="data-analysis"/>
    <w:p>
      <w:pPr>
        <w:pStyle w:val="Heading3"/>
      </w:pPr>
      <w:r>
        <w:t xml:space="preserve">4.3. Data Analysis</w:t>
      </w:r>
    </w:p>
    <w:p>
      <w:pPr>
        <w:pStyle w:val="FirstParagraph"/>
      </w:pPr>
      <w:r>
        <w:t xml:space="preserve">Quantitative data from surveys will be analyzed using statistical software to identify patterns and trends. Qualitative data from interviews and observations will be analyzed using thematic analysis to extract key themes and insights. Content analysis will involve coding news articles and broadcasts based on predefined criteria related to accuracy, balance, and ethical standards.</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the highest ethical standards to protect the rights and well-being of all participants. Key ethical considerations include:</w:t>
      </w:r>
    </w:p>
    <w:p>
      <w:pPr>
        <w:numPr>
          <w:ilvl w:val="0"/>
          <w:numId w:val="1003"/>
        </w:numPr>
        <w:pStyle w:val="Compact"/>
      </w:pPr>
      <w:r>
        <w:rPr>
          <w:bCs/>
          <w:b/>
        </w:rPr>
        <w:t xml:space="preserve">Informed Consent:</w:t>
      </w:r>
      <w:r>
        <w:t xml:space="preserve"> </w:t>
      </w:r>
      <w:r>
        <w:t xml:space="preserve">All Journalists participating in the study will provide informed consent after being fully informed about the purpose, procedures, and potential risks of the experiment.</w:t>
      </w:r>
    </w:p>
    <w:p>
      <w:pPr>
        <w:numPr>
          <w:ilvl w:val="0"/>
          <w:numId w:val="1003"/>
        </w:numPr>
        <w:pStyle w:val="Compact"/>
      </w:pPr>
      <w:r>
        <w:rPr>
          <w:bCs/>
          <w:b/>
        </w:rPr>
        <w:t xml:space="preserve">Confidentiality:</w:t>
      </w:r>
      <w:r>
        <w:t xml:space="preserve"> </w:t>
      </w:r>
      <w:r>
        <w:t xml:space="preserve">The identities of Journalists and any sensitive information they provide will be kept confidential and anonymized in all reports and publications.</w:t>
      </w:r>
    </w:p>
    <w:p>
      <w:pPr>
        <w:numPr>
          <w:ilvl w:val="0"/>
          <w:numId w:val="1003"/>
        </w:numPr>
        <w:pStyle w:val="Compact"/>
      </w:pPr>
      <w:r>
        <w:rPr>
          <w:bCs/>
          <w:b/>
        </w:rPr>
        <w:t xml:space="preserve">Non-Maleficence:</w:t>
      </w:r>
      <w:r>
        <w:t xml:space="preserve"> </w:t>
      </w:r>
      <w:r>
        <w:t xml:space="preserve">The experiment will be designed to minimize any potential harm or discomfort to participants, including avoiding intrusive questioning or observation.</w:t>
      </w:r>
    </w:p>
    <w:p>
      <w:pPr>
        <w:numPr>
          <w:ilvl w:val="0"/>
          <w:numId w:val="1003"/>
        </w:numPr>
        <w:pStyle w:val="Compact"/>
      </w:pPr>
      <w:r>
        <w:rPr>
          <w:bCs/>
          <w:b/>
        </w:rPr>
        <w:t xml:space="preserve">Integrity:</w:t>
      </w:r>
      <w:r>
        <w:t xml:space="preserve"> </w:t>
      </w:r>
      <w:r>
        <w:t xml:space="preserve">The research will be conducted with honesty and transparency, ensuring that data is collected and reported accurately and without bias.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survey instruments, obtain ethical approval, recruit participants.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Administer surveys, conduct interviews, perform content analysis, carry out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 identify key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disseminate findings to stakeholders.</w:t>
            </w:r>
          </w:p>
        </w:tc>
      </w:tr>
    </w:tbl>
    <w:bookmarkEnd w:id="28"/>
    <w:bookmarkStart w:id="29" w:name="expected-outcomes"/>
    <w:p>
      <w:pPr>
        <w:pStyle w:val="Heading2"/>
      </w:pPr>
      <w:r>
        <w:t xml:space="preserve">7. Expected Outcomes</w:t>
      </w:r>
    </w:p>
    <w:p>
      <w:pPr>
        <w:pStyle w:val="FirstParagraph"/>
      </w:pPr>
      <w:r>
        <w:t xml:space="preserve">This Experiment Protocol anticipates the following outcomes:</w:t>
      </w:r>
    </w:p>
    <w:p>
      <w:pPr>
        <w:numPr>
          <w:ilvl w:val="0"/>
          <w:numId w:val="1004"/>
        </w:numPr>
        <w:pStyle w:val="Compact"/>
      </w:pPr>
      <w:r>
        <w:t xml:space="preserve">A detailed understanding of the practices and challenges faced by the Journalist in France Marseille.</w:t>
      </w:r>
    </w:p>
    <w:p>
      <w:pPr>
        <w:numPr>
          <w:ilvl w:val="0"/>
          <w:numId w:val="1004"/>
        </w:numPr>
        <w:pStyle w:val="Compact"/>
      </w:pPr>
      <w:r>
        <w:t xml:space="preserve">Insights into the impact of the Journalist's work on public opinion and community engagement in France Marseille.</w:t>
      </w:r>
    </w:p>
    <w:p>
      <w:pPr>
        <w:numPr>
          <w:ilvl w:val="0"/>
          <w:numId w:val="1004"/>
        </w:numPr>
        <w:pStyle w:val="Compact"/>
      </w:pPr>
      <w:r>
        <w:t xml:space="preserve">Recommendations for improving the professional standards and support systems for the Journalist in France Marseille.</w:t>
      </w:r>
    </w:p>
    <w:p>
      <w:pPr>
        <w:numPr>
          <w:ilvl w:val="0"/>
          <w:numId w:val="1004"/>
        </w:numPr>
        <w:pStyle w:val="Compact"/>
      </w:pPr>
      <w:r>
        <w:t xml:space="preserve">Contributions to the broader literature on journalism and media studies, particularly in the context of urban environments in France.</w:t>
      </w:r>
    </w:p>
    <w:bookmarkEnd w:id="29"/>
    <w:bookmarkStart w:id="30" w:name="conclusion"/>
    <w:p>
      <w:pPr>
        <w:pStyle w:val="Heading2"/>
      </w:pPr>
      <w:r>
        <w:t xml:space="preserve">8. Conclusion</w:t>
      </w:r>
    </w:p>
    <w:p>
      <w:pPr>
        <w:pStyle w:val="FirstParagraph"/>
      </w:pPr>
      <w:r>
        <w:t xml:space="preserve">This Experiment Protocol provides a comprehensive framework for investigating the role and impact of the Journalist in France Marseille. By systematically examining the practices, challenges, and contributions of the Journalist, this study aims to enhance our understanding of journalism's vital role in informing and empowering the public in one of France's most dynamic and complex cities. The findings will be valuable for journalists, media organizations, policymakers, and researchers interested in the future of journalism in France Marseille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France Marseille</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