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Journalist</w:t>
      </w:r>
      <w:r>
        <w:t xml:space="preserve"> </w:t>
      </w:r>
      <w:r>
        <w:t xml:space="preserve">in</w:t>
      </w:r>
      <w:r>
        <w:t xml:space="preserve"> </w:t>
      </w:r>
      <w:r>
        <w:t xml:space="preserve">Italy</w:t>
      </w:r>
      <w:r>
        <w:t xml:space="preserve"> </w:t>
      </w:r>
      <w:r>
        <w:t xml:space="preserve">Rome</w:t>
      </w:r>
    </w:p>
    <w:bookmarkStart w:id="20" w:name="X6f1c7bab847b9d44c336d288b5dadcabe89758c"/>
    <w:p>
      <w:pPr>
        <w:pStyle w:val="Heading1"/>
      </w:pPr>
      <w:r>
        <w:t xml:space="preserve">Experiment Protocol: Journalist in Italy Rome</w:t>
      </w:r>
    </w:p>
    <w:p>
      <w:pPr>
        <w:pStyle w:val="FirstParagraph"/>
      </w:pPr>
      <w:r>
        <w:rPr>
          <w:bCs/>
          <w:b/>
        </w:rPr>
        <w:t xml:space="preserve">Document Version:</w:t>
      </w:r>
      <w:r>
        <w:t xml:space="preserve"> </w:t>
      </w:r>
      <w:r>
        <w:t xml:space="preserve">1.0</w:t>
      </w:r>
      <w:r>
        <w:br/>
      </w:r>
      <w:r>
        <w:rPr>
          <w:bCs/>
          <w:b/>
        </w:rPr>
        <w:t xml:space="preserve">Date:</w:t>
      </w:r>
      <w:r>
        <w:t xml:space="preserve"> </w:t>
      </w:r>
      <w:r>
        <w:t xml:space="preserve">October 2023</w:t>
      </w:r>
      <w:r>
        <w:br/>
      </w:r>
      <w:r>
        <w:rPr>
          <w:bCs/>
          <w:b/>
        </w:rPr>
        <w:t xml:space="preserve">Location:</w:t>
      </w:r>
      <w:r>
        <w:t xml:space="preserve"> </w:t>
      </w:r>
      <w:r>
        <w:t xml:space="preserve">Italy Rome</w:t>
      </w:r>
      <w:r>
        <w:br/>
      </w:r>
      <w:r>
        <w:rPr>
          <w:bCs/>
          <w:b/>
        </w:rPr>
        <w:t xml:space="preserve">Subject:</w:t>
      </w:r>
      <w:r>
        <w:t xml:space="preserve"> </w:t>
      </w:r>
      <w:r>
        <w:t xml:space="preserve">Journalist</w:t>
      </w:r>
    </w:p>
    <w:bookmarkEnd w:id="20"/>
    <w:p>
      <w:pPr>
        <w:pStyle w:val="BodyText"/>
      </w:pPr>
      <w:r>
        <w:t xml:space="preserve">1. Introduction</w:t>
      </w:r>
    </w:p>
    <w:p>
      <w:pPr>
        <w:pStyle w:val="BodyText"/>
      </w:pPr>
      <w:r>
        <w:t xml:space="preserve">This Experiment Protocol outlines the procedures, objectives, and ethical considerations for conducting a research study involving a Journalist in Italy Rome. The study aims to explore the role, challenges, and impact of journalism within the cultural, political, and social context of Rome, Italy. The protocol ensures that the experiment is conducted in a systematic, ethical, and legally compliant manner, respecting the rights and privacy of all participants.</w:t>
      </w:r>
    </w:p>
    <w:p>
      <w:pPr>
        <w:pStyle w:val="BodyText"/>
      </w:pPr>
      <w:r>
        <w:t xml:space="preserve">2. Objectives</w:t>
      </w:r>
    </w:p>
    <w:p>
      <w:pPr>
        <w:pStyle w:val="BodyText"/>
      </w:pPr>
      <w:r>
        <w:t xml:space="preserve">The primary objectives of this experiment are:</w:t>
      </w:r>
    </w:p>
    <w:p>
      <w:pPr>
        <w:numPr>
          <w:ilvl w:val="0"/>
          <w:numId w:val="1001"/>
        </w:numPr>
        <w:pStyle w:val="Compact"/>
      </w:pPr>
      <w:r>
        <w:t xml:space="preserve">To analyze the daily activities and workflows of a Journalist operating in Italy Rome.</w:t>
      </w:r>
    </w:p>
    <w:p>
      <w:pPr>
        <w:numPr>
          <w:ilvl w:val="0"/>
          <w:numId w:val="1001"/>
        </w:numPr>
        <w:pStyle w:val="Compact"/>
      </w:pPr>
      <w:r>
        <w:t xml:space="preserve">To assess the influence of local and national media on public opinion in Rome.</w:t>
      </w:r>
    </w:p>
    <w:p>
      <w:pPr>
        <w:numPr>
          <w:ilvl w:val="0"/>
          <w:numId w:val="1001"/>
        </w:numPr>
        <w:pStyle w:val="Compact"/>
      </w:pPr>
      <w:r>
        <w:t xml:space="preserve">To identify the challenges faced by journalists in covering sensitive topics in Italy.</w:t>
      </w:r>
    </w:p>
    <w:p>
      <w:pPr>
        <w:numPr>
          <w:ilvl w:val="0"/>
          <w:numId w:val="1001"/>
        </w:numPr>
        <w:pStyle w:val="Compact"/>
      </w:pPr>
      <w:r>
        <w:t xml:space="preserve">To evaluate the ethical standards and practices maintained by journalists in the region.</w:t>
      </w:r>
    </w:p>
    <w:p>
      <w:pPr>
        <w:pStyle w:val="FirstParagraph"/>
      </w:pPr>
      <w:r>
        <w:t xml:space="preserve">3. Methodology</w:t>
      </w:r>
    </w:p>
    <w:p>
      <w:pPr>
        <w:pStyle w:val="BodyText"/>
      </w:pPr>
      <w:r>
        <w:t xml:space="preserve">The experiment will employ a mixed-methods approach, combining qualitative and quantitative data collection techniques. The methodology is designed to provide a comprehensive understanding of the Journalist's role in Italy Rome.</w:t>
      </w:r>
    </w:p>
    <w:bookmarkStart w:id="21" w:name="participant-selection"/>
    <w:p>
      <w:pPr>
        <w:pStyle w:val="Heading3"/>
      </w:pPr>
      <w:r>
        <w:t xml:space="preserve">3.1 Participant Selection</w:t>
      </w:r>
    </w:p>
    <w:p>
      <w:pPr>
        <w:pStyle w:val="FirstParagraph"/>
      </w:pPr>
      <w:r>
        <w:t xml:space="preserve">A Journalist with at least five years of experience working in Italy Rome will be selected for this study. The participant will be chosen based on their relevance to the research objectives and their willingness to participate voluntarily.</w:t>
      </w:r>
    </w:p>
    <w:bookmarkEnd w:id="21"/>
    <w:bookmarkStart w:id="22" w:name="data-collection"/>
    <w:p>
      <w:pPr>
        <w:pStyle w:val="Heading3"/>
      </w:pPr>
      <w:r>
        <w:t xml:space="preserve">3.2 Data Collection</w:t>
      </w:r>
    </w:p>
    <w:p>
      <w:pPr>
        <w:pStyle w:val="FirstParagraph"/>
      </w:pPr>
      <w:r>
        <w:t xml:space="preserve">Data will be collected through the following methods:</w:t>
      </w:r>
    </w:p>
    <w:p>
      <w:pPr>
        <w:numPr>
          <w:ilvl w:val="0"/>
          <w:numId w:val="1002"/>
        </w:numPr>
        <w:pStyle w:val="Compact"/>
      </w:pPr>
      <w:r>
        <w:rPr>
          <w:bCs/>
          <w:b/>
        </w:rPr>
        <w:t xml:space="preserve">Interviews:</w:t>
      </w:r>
      <w:r>
        <w:t xml:space="preserve"> </w:t>
      </w:r>
      <w:r>
        <w:t xml:space="preserve">Semi-structured interviews will be conducted with the Journalist to gather insights into their professional experiences, challenges, and ethical considerations.</w:t>
      </w:r>
    </w:p>
    <w:p>
      <w:pPr>
        <w:numPr>
          <w:ilvl w:val="0"/>
          <w:numId w:val="1002"/>
        </w:numPr>
        <w:pStyle w:val="Compact"/>
      </w:pPr>
      <w:r>
        <w:rPr>
          <w:bCs/>
          <w:b/>
        </w:rPr>
        <w:t xml:space="preserve">Observation:</w:t>
      </w:r>
      <w:r>
        <w:t xml:space="preserve"> </w:t>
      </w:r>
      <w:r>
        <w:t xml:space="preserve">Direct observation of the Journalist's daily activities, including news gathering, reporting, and editorial processes.</w:t>
      </w:r>
    </w:p>
    <w:p>
      <w:pPr>
        <w:numPr>
          <w:ilvl w:val="0"/>
          <w:numId w:val="1002"/>
        </w:numPr>
        <w:pStyle w:val="Compact"/>
      </w:pPr>
      <w:r>
        <w:rPr>
          <w:bCs/>
          <w:b/>
        </w:rPr>
        <w:t xml:space="preserve">Surveys:</w:t>
      </w:r>
      <w:r>
        <w:t xml:space="preserve"> </w:t>
      </w:r>
      <w:r>
        <w:t xml:space="preserve">A survey will be distributed to a sample of Rome residents to assess their perceptions of local journalism and its impact on public opinion.</w:t>
      </w:r>
    </w:p>
    <w:p>
      <w:pPr>
        <w:numPr>
          <w:ilvl w:val="0"/>
          <w:numId w:val="1002"/>
        </w:numPr>
        <w:pStyle w:val="Compact"/>
      </w:pPr>
      <w:r>
        <w:rPr>
          <w:bCs/>
          <w:b/>
        </w:rPr>
        <w:t xml:space="preserve">Document Analysis:</w:t>
      </w:r>
      <w:r>
        <w:t xml:space="preserve"> </w:t>
      </w:r>
      <w:r>
        <w:t xml:space="preserve">Review of articles, reports, and other media content produced by the Journalist to analyze themes, tone, and accuracy.</w:t>
      </w:r>
    </w:p>
    <w:bookmarkEnd w:id="22"/>
    <w:bookmarkStart w:id="23" w:name="data-analysis"/>
    <w:p>
      <w:pPr>
        <w:pStyle w:val="Heading3"/>
      </w:pPr>
      <w:r>
        <w:t xml:space="preserve">3.3 Data Analysis</w:t>
      </w:r>
    </w:p>
    <w:p>
      <w:pPr>
        <w:pStyle w:val="FirstParagraph"/>
      </w:pPr>
      <w:r>
        <w:t xml:space="preserve">Qualitative data from interviews and observations will be analyzed using thematic analysis to identify recurring patterns and insights. Quantitative data from surveys will be analyzed using statistical methods to determine trends and correlations.</w:t>
      </w:r>
    </w:p>
    <w:bookmarkEnd w:id="23"/>
    <w:p>
      <w:pPr>
        <w:pStyle w:val="BodyText"/>
      </w:pPr>
      <w:r>
        <w:t xml:space="preserve">4. Ethical Considerations</w:t>
      </w:r>
    </w:p>
    <w:p>
      <w:pPr>
        <w:pStyle w:val="BodyText"/>
      </w:pPr>
      <w:r>
        <w:t xml:space="preserve">This experiment adheres to the highest ethical standards to protect the rights and well-being of all participants. Key ethical considerations include:</w:t>
      </w:r>
    </w:p>
    <w:p>
      <w:pPr>
        <w:numPr>
          <w:ilvl w:val="0"/>
          <w:numId w:val="1003"/>
        </w:numPr>
        <w:pStyle w:val="Compact"/>
      </w:pPr>
      <w:r>
        <w:rPr>
          <w:bCs/>
          <w:b/>
        </w:rPr>
        <w:t xml:space="preserve">Informed Consent:</w:t>
      </w:r>
      <w:r>
        <w:t xml:space="preserve"> </w:t>
      </w:r>
      <w:r>
        <w:t xml:space="preserve">All participants will provide written informed consent before participating in the study.</w:t>
      </w:r>
    </w:p>
    <w:p>
      <w:pPr>
        <w:numPr>
          <w:ilvl w:val="0"/>
          <w:numId w:val="1003"/>
        </w:numPr>
        <w:pStyle w:val="Compact"/>
      </w:pPr>
      <w:r>
        <w:rPr>
          <w:bCs/>
          <w:b/>
        </w:rPr>
        <w:t xml:space="preserve">Confidentiality:</w:t>
      </w:r>
      <w:r>
        <w:t xml:space="preserve"> </w:t>
      </w:r>
      <w:r>
        <w:t xml:space="preserve">Personal information and data collected during the experiment will be kept confidential and anonymized in all reports.</w:t>
      </w:r>
    </w:p>
    <w:p>
      <w:pPr>
        <w:numPr>
          <w:ilvl w:val="0"/>
          <w:numId w:val="1003"/>
        </w:numPr>
        <w:pStyle w:val="Compact"/>
      </w:pPr>
      <w:r>
        <w:rPr>
          <w:bCs/>
          <w:b/>
        </w:rPr>
        <w:t xml:space="preserve">Voluntary Participation:</w:t>
      </w:r>
      <w:r>
        <w:t xml:space="preserve"> </w:t>
      </w:r>
      <w:r>
        <w:t xml:space="preserve">Participants will be informed of their right to withdraw from the study at any time without penalty.</w:t>
      </w:r>
    </w:p>
    <w:p>
      <w:pPr>
        <w:numPr>
          <w:ilvl w:val="0"/>
          <w:numId w:val="1003"/>
        </w:numPr>
        <w:pStyle w:val="Compact"/>
      </w:pPr>
      <w:r>
        <w:rPr>
          <w:bCs/>
          <w:b/>
        </w:rPr>
        <w:t xml:space="preserve">Minimizing Harm:</w:t>
      </w:r>
      <w:r>
        <w:t xml:space="preserve"> </w:t>
      </w:r>
      <w:r>
        <w:t xml:space="preserve">The study will be designed to minimize any potential harm or discomfort to participants.</w:t>
      </w:r>
    </w:p>
    <w:p>
      <w:pPr>
        <w:pStyle w:val="FirstParagraph"/>
      </w:pPr>
      <w:r>
        <w:t xml:space="preserve">5. Timeline</w:t>
      </w:r>
    </w:p>
    <w:p>
      <w:pPr>
        <w:pStyle w:val="BodyText"/>
      </w:pPr>
      <w:r>
        <w:t xml:space="preserve">The experiment will be conducted over a period of six months, with the following timeline:</w:t>
      </w:r>
    </w:p>
    <w:p>
      <w:pPr>
        <w:numPr>
          <w:ilvl w:val="0"/>
          <w:numId w:val="1004"/>
        </w:numPr>
        <w:pStyle w:val="Compact"/>
      </w:pPr>
      <w:r>
        <w:rPr>
          <w:bCs/>
          <w:b/>
        </w:rPr>
        <w:t xml:space="preserve">Month 1:</w:t>
      </w:r>
      <w:r>
        <w:t xml:space="preserve"> </w:t>
      </w:r>
      <w:r>
        <w:t xml:space="preserve">Participant selection and informed consent.</w:t>
      </w:r>
    </w:p>
    <w:p>
      <w:pPr>
        <w:numPr>
          <w:ilvl w:val="0"/>
          <w:numId w:val="1004"/>
        </w:numPr>
        <w:pStyle w:val="Compact"/>
      </w:pPr>
      <w:r>
        <w:rPr>
          <w:bCs/>
          <w:b/>
        </w:rPr>
        <w:t xml:space="preserve">Months 2-3:</w:t>
      </w:r>
      <w:r>
        <w:t xml:space="preserve"> </w:t>
      </w:r>
      <w:r>
        <w:t xml:space="preserve">Data collection through interviews, observations, and surveys.</w:t>
      </w:r>
    </w:p>
    <w:p>
      <w:pPr>
        <w:numPr>
          <w:ilvl w:val="0"/>
          <w:numId w:val="1004"/>
        </w:numPr>
        <w:pStyle w:val="Compact"/>
      </w:pPr>
      <w:r>
        <w:rPr>
          <w:bCs/>
          <w:b/>
        </w:rPr>
        <w:t xml:space="preserve">Month 4:</w:t>
      </w:r>
      <w:r>
        <w:t xml:space="preserve"> </w:t>
      </w:r>
      <w:r>
        <w:t xml:space="preserve">Document analysis and data organization.</w:t>
      </w:r>
    </w:p>
    <w:p>
      <w:pPr>
        <w:numPr>
          <w:ilvl w:val="0"/>
          <w:numId w:val="1004"/>
        </w:numPr>
        <w:pStyle w:val="Compact"/>
      </w:pPr>
      <w:r>
        <w:rPr>
          <w:bCs/>
          <w:b/>
        </w:rPr>
        <w:t xml:space="preserve">Month 5:</w:t>
      </w:r>
      <w:r>
        <w:t xml:space="preserve"> </w:t>
      </w:r>
      <w:r>
        <w:t xml:space="preserve">Data analysis and interpretation.</w:t>
      </w:r>
    </w:p>
    <w:p>
      <w:pPr>
        <w:numPr>
          <w:ilvl w:val="0"/>
          <w:numId w:val="1004"/>
        </w:numPr>
        <w:pStyle w:val="Compact"/>
      </w:pPr>
      <w:r>
        <w:rPr>
          <w:bCs/>
          <w:b/>
        </w:rPr>
        <w:t xml:space="preserve">Month 6:</w:t>
      </w:r>
      <w:r>
        <w:t xml:space="preserve"> </w:t>
      </w:r>
      <w:r>
        <w:t xml:space="preserve">Report writing and dissemination of findings.</w:t>
      </w:r>
    </w:p>
    <w:p>
      <w:pPr>
        <w:pStyle w:val="FirstParagraph"/>
      </w:pPr>
      <w:r>
        <w:t xml:space="preserve">6. Expected Outcomes</w:t>
      </w:r>
    </w:p>
    <w:p>
      <w:pPr>
        <w:pStyle w:val="BodyText"/>
      </w:pPr>
      <w:r>
        <w:t xml:space="preserve">The expected outcomes of this experiment include:</w:t>
      </w:r>
    </w:p>
    <w:p>
      <w:pPr>
        <w:numPr>
          <w:ilvl w:val="0"/>
          <w:numId w:val="1005"/>
        </w:numPr>
        <w:pStyle w:val="Compact"/>
      </w:pPr>
      <w:r>
        <w:t xml:space="preserve">A detailed understanding of the role and responsibilities of a Journalist in Italy Rome.</w:t>
      </w:r>
    </w:p>
    <w:p>
      <w:pPr>
        <w:numPr>
          <w:ilvl w:val="0"/>
          <w:numId w:val="1005"/>
        </w:numPr>
        <w:pStyle w:val="Compact"/>
      </w:pPr>
      <w:r>
        <w:t xml:space="preserve">Insights into the challenges and ethical dilemmas faced by journalists in the region.</w:t>
      </w:r>
    </w:p>
    <w:p>
      <w:pPr>
        <w:numPr>
          <w:ilvl w:val="0"/>
          <w:numId w:val="1005"/>
        </w:numPr>
        <w:pStyle w:val="Compact"/>
      </w:pPr>
      <w:r>
        <w:t xml:space="preserve">Recommendations for improving journalistic practices and public trust in media.</w:t>
      </w:r>
    </w:p>
    <w:p>
      <w:pPr>
        <w:numPr>
          <w:ilvl w:val="0"/>
          <w:numId w:val="1005"/>
        </w:numPr>
        <w:pStyle w:val="Compact"/>
      </w:pPr>
      <w:r>
        <w:t xml:space="preserve">Contributions to the broader academic and professional discourse on journalism in Italy.</w:t>
      </w:r>
    </w:p>
    <w:p>
      <w:pPr>
        <w:pStyle w:val="FirstParagraph"/>
      </w:pPr>
      <w:r>
        <w:t xml:space="preserve">7. Conclusion</w:t>
      </w:r>
    </w:p>
    <w:p>
      <w:pPr>
        <w:pStyle w:val="BodyText"/>
      </w:pPr>
      <w:r>
        <w:t xml:space="preserve">This Experiment Protocol provides a structured framework for conducting a research study on the role of a Journalist in Italy Rome. By adhering to the outlined procedures and ethical standards, the study aims to generate valuable insights that can inform both academic research and professional practice in journalism.</w:t>
      </w:r>
    </w:p>
    <w:p>
      <w:pPr>
        <w:pStyle w:val="BodyText"/>
      </w:pPr>
      <w:r>
        <w:t xml:space="preserve">End of Document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Journalist in Italy Rome</dc:title>
  <dc:creator/>
  <dc:language>en</dc:language>
  <cp:keywords/>
  <dcterms:created xsi:type="dcterms:W3CDTF">2026-10-10T02:29:25Z</dcterms:created>
  <dcterms:modified xsi:type="dcterms:W3CDTF">2026-10-10T02:29:25Z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