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w:t>
      </w:r>
      <w:r>
        <w:t xml:space="preserve"> </w:t>
      </w:r>
      <w:r>
        <w:t xml:space="preserve">Mexico</w:t>
      </w:r>
      <w:r>
        <w:t xml:space="preserve"> </w:t>
      </w:r>
      <w:r>
        <w:t xml:space="preserve">City</w:t>
      </w:r>
    </w:p>
    <w:bookmarkStart w:id="32" w:name="X1fed0cdf4a68c28c02881e58e0494a832a03f9f"/>
    <w:p>
      <w:pPr>
        <w:pStyle w:val="Heading1"/>
      </w:pPr>
      <w:r>
        <w:t xml:space="preserve">Experiment Protocol: Journalist in Mexico City</w:t>
      </w:r>
    </w:p>
    <w:bookmarkStart w:id="20" w:name="title-and-identification"/>
    <w:p>
      <w:pPr>
        <w:pStyle w:val="Heading2"/>
      </w:pPr>
      <w:r>
        <w:t xml:space="preserve">1. Title and Identification</w:t>
      </w:r>
    </w:p>
    <w:p>
      <w:pPr>
        <w:pStyle w:val="FirstParagraph"/>
      </w:pPr>
      <w:r>
        <w:rPr>
          <w:bCs/>
          <w:b/>
        </w:rPr>
        <w:t xml:space="preserve">Protocol Title:</w:t>
      </w:r>
      <w:r>
        <w:t xml:space="preserve"> </w:t>
      </w:r>
      <w:r>
        <w:t xml:space="preserve">Behavioral and Ethical Analysis of the Modern Journalist in Mexico City</w:t>
      </w:r>
    </w:p>
    <w:p>
      <w:pPr>
        <w:pStyle w:val="BodyText"/>
      </w:pPr>
      <w:r>
        <w:rPr>
          <w:bCs/>
          <w:b/>
        </w:rPr>
        <w:t xml:space="preserve">Location:</w:t>
      </w:r>
      <w:r>
        <w:t xml:space="preserve"> </w:t>
      </w:r>
      <w:r>
        <w:t xml:space="preserve">Mexico City, Mexico (Ciudad de México)</w:t>
      </w:r>
    </w:p>
    <w:p>
      <w:pPr>
        <w:pStyle w:val="BodyText"/>
      </w:pPr>
      <w:r>
        <w:rPr>
          <w:bCs/>
          <w:b/>
        </w:rPr>
        <w:t xml:space="preserve">Subject:</w:t>
      </w:r>
      <w:r>
        <w:t xml:space="preserve"> </w:t>
      </w:r>
      <w:r>
        <w:t xml:space="preserve">Professional Journalist</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2. Introduction and Background</w:t>
      </w:r>
    </w:p>
    <w:p>
      <w:pPr>
        <w:pStyle w:val="FirstParagraph"/>
      </w:pPr>
      <w:r>
        <w:t xml:space="preserve">This Experiment Protocol outlines the methodology for observing and analyzing the professional conduct, decision-making processes, and ethical adherence of a Journalist operating within the complex media landscape of Mexico City. As the capital of Mexico, Mexico City serves as the epicenter of national politics, culture, and economic activity. Consequently, the role of the Journalist here is critical, yet fraught with unique challenges, including political pressure, security risks, and rapid information dissemination.</w:t>
      </w:r>
    </w:p>
    <w:p>
      <w:pPr>
        <w:pStyle w:val="BodyText"/>
      </w:pPr>
      <w:r>
        <w:t xml:space="preserve">The objective is to understand how a Journalist navigates these specific environmental factors while maintaining journalistic integrity, accuracy, and public trust.</w:t>
      </w:r>
    </w:p>
    <w:bookmarkEnd w:id="21"/>
    <w:bookmarkStart w:id="22" w:name="objectives"/>
    <w:p>
      <w:pPr>
        <w:pStyle w:val="Heading2"/>
      </w:pPr>
      <w:r>
        <w:t xml:space="preserve">3. Objectives</w:t>
      </w:r>
    </w:p>
    <w:p>
      <w:pPr>
        <w:pStyle w:val="FirstParagraph"/>
      </w:pPr>
      <w:r>
        <w:t xml:space="preserve">The primary objectives of this experiment are:</w:t>
      </w:r>
    </w:p>
    <w:p>
      <w:pPr>
        <w:numPr>
          <w:ilvl w:val="0"/>
          <w:numId w:val="1001"/>
        </w:numPr>
        <w:pStyle w:val="Compact"/>
      </w:pPr>
      <w:r>
        <w:t xml:space="preserve">To evaluate the information verification methods employed by a Journalist in Mexico City during breaking news events.</w:t>
      </w:r>
    </w:p>
    <w:p>
      <w:pPr>
        <w:numPr>
          <w:ilvl w:val="0"/>
          <w:numId w:val="1001"/>
        </w:numPr>
        <w:pStyle w:val="Compact"/>
      </w:pPr>
      <w:r>
        <w:t xml:space="preserve">To assess the ethical decision-making framework of the Journalist when facing potential conflicts of interest or external pressure.</w:t>
      </w:r>
    </w:p>
    <w:p>
      <w:pPr>
        <w:numPr>
          <w:ilvl w:val="0"/>
          <w:numId w:val="1001"/>
        </w:numPr>
        <w:pStyle w:val="Compact"/>
      </w:pPr>
      <w:r>
        <w:t xml:space="preserve">To analyze the impact of the specific socio-political environment of Mexico City on the Journalist's reporting style and source selection.</w:t>
      </w:r>
    </w:p>
    <w:p>
      <w:pPr>
        <w:numPr>
          <w:ilvl w:val="0"/>
          <w:numId w:val="1001"/>
        </w:numPr>
        <w:pStyle w:val="Compact"/>
      </w:pPr>
      <w:r>
        <w:t xml:space="preserve">To measure the Journalist's adherence to safety protocols when covering sensitive topics in high-risk areas.</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study utilizes a mixed-methods approach, combining qualitative observation with quantitative data analysis. The experiment will be conducted over a period of six weeks.</w:t>
      </w:r>
    </w:p>
    <w:bookmarkEnd w:id="23"/>
    <w:bookmarkStart w:id="24" w:name="participants"/>
    <w:p>
      <w:pPr>
        <w:pStyle w:val="Heading3"/>
      </w:pPr>
      <w:r>
        <w:t xml:space="preserve">4.2 Participants</w:t>
      </w:r>
    </w:p>
    <w:p>
      <w:pPr>
        <w:pStyle w:val="FirstParagraph"/>
      </w:pPr>
      <w:r>
        <w:t xml:space="preserve">The primary subject is a professional Journalist with at least five years of experience working in Mexico City. The Journalist must be affiliated with a recognized media outlet operating within the city.</w:t>
      </w:r>
    </w:p>
    <w:bookmarkEnd w:id="24"/>
    <w:bookmarkStart w:id="25" w:name="procedures"/>
    <w:p>
      <w:pPr>
        <w:pStyle w:val="Heading3"/>
      </w:pPr>
      <w:r>
        <w:t xml:space="preserve">4.3 Procedures</w:t>
      </w:r>
    </w:p>
    <w:p>
      <w:pPr>
        <w:pStyle w:val="FirstParagraph"/>
      </w:pPr>
      <w:r>
        <w:t xml:space="preserve">The experiment is divided into three phases:</w:t>
      </w:r>
    </w:p>
    <w:p>
      <w:pPr>
        <w:numPr>
          <w:ilvl w:val="0"/>
          <w:numId w:val="1002"/>
        </w:numPr>
        <w:pStyle w:val="Compact"/>
      </w:pPr>
      <w:r>
        <w:rPr>
          <w:bCs/>
          <w:b/>
        </w:rPr>
        <w:t xml:space="preserve">Baseline Assessment:</w:t>
      </w:r>
      <w:r>
        <w:t xml:space="preserve"> </w:t>
      </w:r>
      <w:r>
        <w:t xml:space="preserve">The Journalist will complete a survey regarding their ethical standards, safety training, and typical workflow.</w:t>
      </w:r>
    </w:p>
    <w:p>
      <w:pPr>
        <w:numPr>
          <w:ilvl w:val="0"/>
          <w:numId w:val="1002"/>
        </w:numPr>
        <w:pStyle w:val="Compact"/>
      </w:pPr>
      <w:r>
        <w:rPr>
          <w:bCs/>
          <w:b/>
        </w:rPr>
        <w:t xml:space="preserve">Field Observation:</w:t>
      </w:r>
      <w:r>
        <w:t xml:space="preserve"> </w:t>
      </w:r>
      <w:r>
        <w:t xml:space="preserve">Researchers will observe the Journalist during three distinct reporting assignments in Mexico City. These assignments will include:</w:t>
      </w:r>
    </w:p>
    <w:p>
      <w:pPr>
        <w:numPr>
          <w:ilvl w:val="1"/>
          <w:numId w:val="1003"/>
        </w:numPr>
        <w:pStyle w:val="Compact"/>
      </w:pPr>
      <w:r>
        <w:t xml:space="preserve">Coverage of a municipal government press conference.</w:t>
      </w:r>
    </w:p>
    <w:p>
      <w:pPr>
        <w:numPr>
          <w:ilvl w:val="1"/>
          <w:numId w:val="1003"/>
        </w:numPr>
        <w:pStyle w:val="Compact"/>
      </w:pPr>
      <w:r>
        <w:t xml:space="preserve">Reporting on a social protest or public demonstration.</w:t>
      </w:r>
    </w:p>
    <w:p>
      <w:pPr>
        <w:numPr>
          <w:ilvl w:val="1"/>
          <w:numId w:val="1003"/>
        </w:numPr>
        <w:pStyle w:val="Compact"/>
      </w:pPr>
      <w:r>
        <w:t xml:space="preserve">Investigative reporting on a local community issue.</w:t>
      </w:r>
    </w:p>
    <w:p>
      <w:pPr>
        <w:numPr>
          <w:ilvl w:val="0"/>
          <w:numId w:val="1002"/>
        </w:numPr>
        <w:pStyle w:val="Compact"/>
      </w:pPr>
      <w:r>
        <w:rPr>
          <w:bCs/>
          <w:b/>
        </w:rPr>
        <w:t xml:space="preserve">Post-Experiment Analysis:</w:t>
      </w:r>
      <w:r>
        <w:t xml:space="preserve"> </w:t>
      </w:r>
      <w:r>
        <w:t xml:space="preserve">Interviews with the Journalist and their editors to discuss the observed behaviors and decisions.</w:t>
      </w:r>
    </w:p>
    <w:bookmarkEnd w:id="25"/>
    <w:bookmarkEnd w:id="26"/>
    <w:bookmarkStart w:id="27" w:name="ethical-considerations"/>
    <w:p>
      <w:pPr>
        <w:pStyle w:val="Heading2"/>
      </w:pPr>
      <w:r>
        <w:t xml:space="preserve">5. Ethical Considerations</w:t>
      </w:r>
    </w:p>
    <w:p>
      <w:pPr>
        <w:pStyle w:val="FirstParagraph"/>
      </w:pPr>
      <w:r>
        <w:t xml:space="preserve">Given the sensitive nature of journalism in Mexico City, strict ethical guidelines must be followed:</w:t>
      </w:r>
    </w:p>
    <w:p>
      <w:pPr>
        <w:numPr>
          <w:ilvl w:val="0"/>
          <w:numId w:val="1004"/>
        </w:numPr>
        <w:pStyle w:val="Compact"/>
      </w:pPr>
      <w:r>
        <w:rPr>
          <w:bCs/>
          <w:b/>
        </w:rPr>
        <w:t xml:space="preserve">Informed Consent:</w:t>
      </w:r>
      <w:r>
        <w:t xml:space="preserve"> </w:t>
      </w:r>
      <w:r>
        <w:t xml:space="preserve">The Journalist must provide written consent before participating.</w:t>
      </w:r>
    </w:p>
    <w:p>
      <w:pPr>
        <w:numPr>
          <w:ilvl w:val="0"/>
          <w:numId w:val="1004"/>
        </w:numPr>
        <w:pStyle w:val="Compact"/>
      </w:pPr>
      <w:r>
        <w:rPr>
          <w:bCs/>
          <w:b/>
        </w:rPr>
        <w:t xml:space="preserve">Confidentiality:</w:t>
      </w:r>
      <w:r>
        <w:t xml:space="preserve"> </w:t>
      </w:r>
      <w:r>
        <w:t xml:space="preserve">All data collected will be anonymized to protect the identity of the Journalist and their sources.</w:t>
      </w:r>
    </w:p>
    <w:p>
      <w:pPr>
        <w:numPr>
          <w:ilvl w:val="0"/>
          <w:numId w:val="1004"/>
        </w:numPr>
        <w:pStyle w:val="Compact"/>
      </w:pPr>
      <w:r>
        <w:rPr>
          <w:bCs/>
          <w:b/>
        </w:rPr>
        <w:t xml:space="preserve">Safety:</w:t>
      </w:r>
      <w:r>
        <w:t xml:space="preserve"> </w:t>
      </w:r>
      <w:r>
        <w:t xml:space="preserve">The experiment must not place the Journalist or their sources at increased risk. If a situation becomes dangerous, the observation will cease immediately.</w:t>
      </w:r>
    </w:p>
    <w:p>
      <w:pPr>
        <w:numPr>
          <w:ilvl w:val="0"/>
          <w:numId w:val="1004"/>
        </w:numPr>
        <w:pStyle w:val="Compact"/>
      </w:pPr>
      <w:r>
        <w:rPr>
          <w:bCs/>
          <w:b/>
        </w:rPr>
        <w:t xml:space="preserve">Non-Interference:</w:t>
      </w:r>
      <w:r>
        <w:t xml:space="preserve"> </w:t>
      </w:r>
      <w:r>
        <w:t xml:space="preserve">Researchers will observe without influencing the Journalist's reporting decisions.</w:t>
      </w:r>
    </w:p>
    <w:bookmarkEnd w:id="27"/>
    <w:bookmarkStart w:id="28" w:name="data-collection"/>
    <w:p>
      <w:pPr>
        <w:pStyle w:val="Heading2"/>
      </w:pPr>
      <w:r>
        <w:t xml:space="preserve">6. Data Collection</w:t>
      </w:r>
    </w:p>
    <w:p>
      <w:pPr>
        <w:pStyle w:val="FirstParagraph"/>
      </w:pPr>
      <w:r>
        <w:t xml:space="preserve">Data will be collected through the following methods:</w:t>
      </w:r>
    </w:p>
    <w:p>
      <w:pPr>
        <w:numPr>
          <w:ilvl w:val="0"/>
          <w:numId w:val="1005"/>
        </w:numPr>
        <w:pStyle w:val="Compact"/>
      </w:pPr>
      <w:r>
        <w:rPr>
          <w:bCs/>
          <w:b/>
        </w:rPr>
        <w:t xml:space="preserve">Field Notes:</w:t>
      </w:r>
      <w:r>
        <w:t xml:space="preserve"> </w:t>
      </w:r>
      <w:r>
        <w:t xml:space="preserve">Detailed records of the Journalist's actions, interactions, and decision-making processes.</w:t>
      </w:r>
    </w:p>
    <w:p>
      <w:pPr>
        <w:numPr>
          <w:ilvl w:val="0"/>
          <w:numId w:val="1005"/>
        </w:numPr>
        <w:pStyle w:val="Compact"/>
      </w:pPr>
      <w:r>
        <w:rPr>
          <w:bCs/>
          <w:b/>
        </w:rPr>
        <w:t xml:space="preserve">Audio Recordings:</w:t>
      </w:r>
      <w:r>
        <w:t xml:space="preserve"> </w:t>
      </w:r>
      <w:r>
        <w:t xml:space="preserve">With consent, conversations between the Journalist and researchers will be recorded.</w:t>
      </w:r>
    </w:p>
    <w:p>
      <w:pPr>
        <w:numPr>
          <w:ilvl w:val="0"/>
          <w:numId w:val="1005"/>
        </w:numPr>
        <w:pStyle w:val="Compact"/>
      </w:pPr>
      <w:r>
        <w:rPr>
          <w:bCs/>
          <w:b/>
        </w:rPr>
        <w:t xml:space="preserve">Document Analysis:</w:t>
      </w:r>
      <w:r>
        <w:t xml:space="preserve"> </w:t>
      </w:r>
      <w:r>
        <w:t xml:space="preserve">Review of the final articles or broadcasts produced by the Journalist during the experiment.</w:t>
      </w:r>
    </w:p>
    <w:bookmarkEnd w:id="28"/>
    <w:bookmarkStart w:id="29" w:name="risk-management"/>
    <w:p>
      <w:pPr>
        <w:pStyle w:val="Heading2"/>
      </w:pPr>
      <w:r>
        <w:t xml:space="preserve">7. Risk Management</w:t>
      </w:r>
    </w:p>
    <w:p>
      <w:pPr>
        <w:pStyle w:val="FirstParagraph"/>
      </w:pPr>
      <w:r>
        <w:t xml:space="preserve">Operating in Mexico City presents specific risks that must be managed: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Political Pressure</w:t>
            </w:r>
          </w:p>
        </w:tc>
        <w:tc>
          <w:tcPr/>
          <w:p>
            <w:pPr>
              <w:pStyle w:val="Compact"/>
              <w:jc w:val="left"/>
            </w:pPr>
            <w:r>
              <w:t xml:space="preserve">Ensure the Journalist is aware of their rights and has legal support available.</w:t>
            </w:r>
          </w:p>
        </w:tc>
      </w:tr>
      <w:tr>
        <w:tc>
          <w:tcPr/>
          <w:p>
            <w:pPr>
              <w:pStyle w:val="Compact"/>
              <w:jc w:val="left"/>
            </w:pPr>
            <w:r>
              <w:t xml:space="preserve">Physical Safety</w:t>
            </w:r>
          </w:p>
        </w:tc>
        <w:tc>
          <w:tcPr/>
          <w:p>
            <w:pPr>
              <w:pStyle w:val="Compact"/>
              <w:jc w:val="left"/>
            </w:pPr>
            <w:r>
              <w:t xml:space="preserve">Avoid high-risk areas; use secure communication channels.</w:t>
            </w:r>
          </w:p>
        </w:tc>
      </w:tr>
      <w:tr>
        <w:tc>
          <w:tcPr/>
          <w:p>
            <w:pPr>
              <w:pStyle w:val="Compact"/>
              <w:jc w:val="left"/>
            </w:pPr>
            <w:r>
              <w:t xml:space="preserve">Source Confidentiality</w:t>
            </w:r>
          </w:p>
        </w:tc>
        <w:tc>
          <w:tcPr/>
          <w:p>
            <w:pPr>
              <w:pStyle w:val="Compact"/>
              <w:jc w:val="left"/>
            </w:pPr>
            <w:r>
              <w:t xml:space="preserve">Use encrypted tools for communication and data storage.</w:t>
            </w:r>
          </w:p>
        </w:tc>
      </w:tr>
    </w:tbl>
    <w:bookmarkEnd w:id="29"/>
    <w:bookmarkStart w:id="30" w:name="expected-outcomes"/>
    <w:p>
      <w:pPr>
        <w:pStyle w:val="Heading2"/>
      </w:pPr>
      <w:r>
        <w:t xml:space="preserve">8. Expected Outcomes</w:t>
      </w:r>
    </w:p>
    <w:p>
      <w:pPr>
        <w:pStyle w:val="FirstParagraph"/>
      </w:pPr>
      <w:r>
        <w:t xml:space="preserve">This experiment aims to produce a comprehensive report on the realities of being a Journalist in Mexico City. The findings will contribute to the understanding of media ethics, safety practices, and the role of journalism in a democratic society. It is expected that the results will highlight both the resilience of Journalists in challenging environments and the areas where additional support or training is needed.</w:t>
      </w:r>
    </w:p>
    <w:bookmarkEnd w:id="30"/>
    <w:bookmarkStart w:id="31" w:name="conclusion"/>
    <w:p>
      <w:pPr>
        <w:pStyle w:val="Heading2"/>
      </w:pPr>
      <w:r>
        <w:t xml:space="preserve">9. Conclusion</w:t>
      </w:r>
    </w:p>
    <w:p>
      <w:pPr>
        <w:pStyle w:val="FirstParagraph"/>
      </w:pPr>
      <w:r>
        <w:t xml:space="preserve">This Experiment Protocol provides a structured approach to studying the critical role of the Journalist in Mexico City. By carefully observing and analyzing their work, we can gain valuable insights into the dynamics of modern journalism in one of the world's most vibrant and complex urban centers.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 Mexico City</dc:title>
  <dc:creator/>
  <dc:language>en</dc:language>
  <cp:keywords/>
  <dcterms:created xsi:type="dcterms:W3CDTF">2026-10-10T02:33:00Z</dcterms:created>
  <dcterms:modified xsi:type="dcterms:W3CDTF">2026-10-10T02:33:00Z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