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Morocco</w:t>
      </w:r>
      <w:r>
        <w:t xml:space="preserve"> </w:t>
      </w:r>
      <w:r>
        <w:t xml:space="preserve">Casablanca</w:t>
      </w:r>
    </w:p>
    <w:bookmarkStart w:id="20" w:name="Xc5e00a1f0a752a9b9b0601fa6173db87ddf12e7"/>
    <w:p>
      <w:pPr>
        <w:pStyle w:val="Heading1"/>
      </w:pPr>
      <w:r>
        <w:t xml:space="preserve">Experiment Protocol: Journalist in Morocco Casablanca</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Casablanca, Morocco</w:t>
      </w:r>
    </w:p>
    <w:p>
      <w:pPr>
        <w:pStyle w:val="BodyText"/>
      </w:pPr>
      <w:r>
        <w:rPr>
          <w:bCs/>
          <w:b/>
        </w:rPr>
        <w:t xml:space="preserve">Subject:</w:t>
      </w:r>
      <w:r>
        <w:t xml:space="preserve"> </w:t>
      </w:r>
      <w:r>
        <w:t xml:space="preserve">Journalist</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a study involving a</w:t>
      </w:r>
      <w:r>
        <w:t xml:space="preserve"> </w:t>
      </w:r>
      <w:r>
        <w:rPr>
          <w:bCs/>
          <w:b/>
        </w:rPr>
        <w:t xml:space="preserve">Journalist</w:t>
      </w:r>
      <w:r>
        <w:t xml:space="preserve"> </w:t>
      </w:r>
      <w:r>
        <w:t xml:space="preserve">in</w:t>
      </w:r>
      <w:r>
        <w:t xml:space="preserve"> </w:t>
      </w:r>
      <w:r>
        <w:rPr>
          <w:bCs/>
          <w:b/>
        </w:rPr>
        <w:t xml:space="preserve">Morocco Casablanca</w:t>
      </w:r>
      <w:r>
        <w:t xml:space="preserve">. The purpose of this experiment is to explore the role, challenges, and impact of journalism in the context of Casablanca, a major economic and cultural hub in Morocco. The study will focus on understanding how journalists navigate the local media landscape, interact with sources, and contribute to public discourse.</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analyze the working conditions and professional practices of a</w:t>
      </w:r>
      <w:r>
        <w:t xml:space="preserve"> </w:t>
      </w:r>
      <w:r>
        <w:rPr>
          <w:bCs/>
          <w:b/>
        </w:rPr>
        <w:t xml:space="preserve">Journalist</w:t>
      </w:r>
      <w:r>
        <w:t xml:space="preserve"> </w:t>
      </w:r>
      <w:r>
        <w:t xml:space="preserve">in</w:t>
      </w:r>
      <w:r>
        <w:t xml:space="preserve"> </w:t>
      </w:r>
      <w:r>
        <w:rPr>
          <w:bCs/>
          <w:b/>
        </w:rPr>
        <w:t xml:space="preserve">Morocco Casablanca</w:t>
      </w:r>
      <w:r>
        <w:t xml:space="preserve">.</w:t>
      </w:r>
    </w:p>
    <w:p>
      <w:pPr>
        <w:numPr>
          <w:ilvl w:val="0"/>
          <w:numId w:val="1001"/>
        </w:numPr>
        <w:pStyle w:val="Compact"/>
      </w:pPr>
      <w:r>
        <w:t xml:space="preserve">To assess the influence of local, national, and international factors on journalistic activities in Casablanca.</w:t>
      </w:r>
    </w:p>
    <w:p>
      <w:pPr>
        <w:numPr>
          <w:ilvl w:val="0"/>
          <w:numId w:val="1001"/>
        </w:numPr>
        <w:pStyle w:val="Compact"/>
      </w:pPr>
      <w:r>
        <w:t xml:space="preserve">To evaluate the ethical considerations and challenges faced by journalists in this region.</w:t>
      </w:r>
    </w:p>
    <w:p>
      <w:pPr>
        <w:numPr>
          <w:ilvl w:val="0"/>
          <w:numId w:val="1001"/>
        </w:numPr>
        <w:pStyle w:val="Compact"/>
      </w:pPr>
      <w:r>
        <w:t xml:space="preserve">To document the role of journalism in shaping public opinion and fostering democratic engagement in Casablanca.</w:t>
      </w:r>
    </w:p>
    <w:bookmarkEnd w:id="22"/>
    <w:bookmarkStart w:id="26" w:name="methodology"/>
    <w:p>
      <w:pPr>
        <w:pStyle w:val="Heading2"/>
      </w:pPr>
      <w:r>
        <w:t xml:space="preserve">3. Methodology</w:t>
      </w:r>
    </w:p>
    <w:p>
      <w:pPr>
        <w:pStyle w:val="FirstParagraph"/>
      </w:pPr>
      <w:r>
        <w:t xml:space="preserve">The experiment will employ a mixed-methods approach, combining qualitative and quantitative data collection techniques. The following steps will be taken:</w:t>
      </w:r>
    </w:p>
    <w:bookmarkStart w:id="23" w:name="participant-selection"/>
    <w:p>
      <w:pPr>
        <w:pStyle w:val="Heading3"/>
      </w:pPr>
      <w:r>
        <w:t xml:space="preserve">3.1 Participant Selection</w:t>
      </w:r>
    </w:p>
    <w:p>
      <w:pPr>
        <w:pStyle w:val="FirstParagraph"/>
      </w:pPr>
      <w:r>
        <w:t xml:space="preserve">A</w:t>
      </w:r>
      <w:r>
        <w:t xml:space="preserve"> </w:t>
      </w:r>
      <w:r>
        <w:rPr>
          <w:bCs/>
          <w:b/>
        </w:rPr>
        <w:t xml:space="preserve">Journalist</w:t>
      </w:r>
      <w:r>
        <w:t xml:space="preserve"> </w:t>
      </w:r>
      <w:r>
        <w:t xml:space="preserve">based in</w:t>
      </w:r>
      <w:r>
        <w:t xml:space="preserve"> </w:t>
      </w:r>
      <w:r>
        <w:rPr>
          <w:bCs/>
          <w:b/>
        </w:rPr>
        <w:t xml:space="preserve">Morocco Casablanca</w:t>
      </w:r>
      <w:r>
        <w:t xml:space="preserve"> </w:t>
      </w:r>
      <w:r>
        <w:t xml:space="preserve">will be selected as the primary participant. The participant should have at least three years of experience in journalism and be actively engaged in reporting on local or national issues. The selection process will ensure diversity in terms of media outlets, specialties, and backgrounds.</w:t>
      </w:r>
    </w:p>
    <w:bookmarkEnd w:id="23"/>
    <w:bookmarkStart w:id="24"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Interviews:</w:t>
      </w:r>
      <w:r>
        <w:t xml:space="preserve"> </w:t>
      </w:r>
      <w:r>
        <w:t xml:space="preserve">Semi-structured interviews will be conducted with the</w:t>
      </w:r>
      <w:r>
        <w:t xml:space="preserve"> </w:t>
      </w:r>
      <w:r>
        <w:rPr>
          <w:bCs/>
          <w:b/>
        </w:rPr>
        <w:t xml:space="preserve">Journalist</w:t>
      </w:r>
      <w:r>
        <w:t xml:space="preserve"> </w:t>
      </w:r>
      <w:r>
        <w:t xml:space="preserve">to gather insights into their daily activities, challenges, and perspectives on journalism in Casablanca.</w:t>
      </w:r>
    </w:p>
    <w:p>
      <w:pPr>
        <w:numPr>
          <w:ilvl w:val="0"/>
          <w:numId w:val="1002"/>
        </w:numPr>
        <w:pStyle w:val="Compact"/>
      </w:pPr>
      <w:r>
        <w:rPr>
          <w:bCs/>
          <w:b/>
        </w:rPr>
        <w:t xml:space="preserve">Observation:</w:t>
      </w:r>
      <w:r>
        <w:t xml:space="preserve"> </w:t>
      </w:r>
      <w:r>
        <w:t xml:space="preserve">The researcher will observe the</w:t>
      </w:r>
      <w:r>
        <w:t xml:space="preserve"> </w:t>
      </w:r>
      <w:r>
        <w:rPr>
          <w:bCs/>
          <w:b/>
        </w:rPr>
        <w:t xml:space="preserve">Journalist</w:t>
      </w:r>
      <w:r>
        <w:t xml:space="preserve"> </w:t>
      </w:r>
      <w:r>
        <w:t xml:space="preserve">during fieldwork, including interactions with sources, editorial meetings, and reporting activities.</w:t>
      </w:r>
    </w:p>
    <w:p>
      <w:pPr>
        <w:numPr>
          <w:ilvl w:val="0"/>
          <w:numId w:val="1002"/>
        </w:numPr>
        <w:pStyle w:val="Compact"/>
      </w:pPr>
      <w:r>
        <w:rPr>
          <w:bCs/>
          <w:b/>
        </w:rPr>
        <w:t xml:space="preserve">Document Analysis:</w:t>
      </w:r>
      <w:r>
        <w:t xml:space="preserve"> </w:t>
      </w:r>
      <w:r>
        <w:t xml:space="preserve">Articles, reports, and other materials produced by the</w:t>
      </w:r>
      <w:r>
        <w:t xml:space="preserve"> </w:t>
      </w:r>
      <w:r>
        <w:rPr>
          <w:bCs/>
          <w:b/>
        </w:rPr>
        <w:t xml:space="preserve">Journalist</w:t>
      </w:r>
      <w:r>
        <w:t xml:space="preserve"> </w:t>
      </w:r>
      <w:r>
        <w:t xml:space="preserve">will be analyzed to assess content, style, and thematic focus.</w:t>
      </w:r>
    </w:p>
    <w:p>
      <w:pPr>
        <w:numPr>
          <w:ilvl w:val="0"/>
          <w:numId w:val="1002"/>
        </w:numPr>
        <w:pStyle w:val="Compact"/>
      </w:pPr>
      <w:r>
        <w:rPr>
          <w:bCs/>
          <w:b/>
        </w:rPr>
        <w:t xml:space="preserve">Surveys:</w:t>
      </w:r>
      <w:r>
        <w:t xml:space="preserve"> </w:t>
      </w:r>
      <w:r>
        <w:t xml:space="preserve">A survey will be distributed to a broader sample of journalists in Casablanca to gather quantitative data on working conditions, ethical dilemmas, and professional satisfaction.</w:t>
      </w:r>
    </w:p>
    <w:bookmarkEnd w:id="24"/>
    <w:bookmarkStart w:id="25" w:name="ethical-considerations"/>
    <w:p>
      <w:pPr>
        <w:pStyle w:val="Heading3"/>
      </w:pPr>
      <w:r>
        <w:t xml:space="preserve">3.3 Ethical Considerations</w:t>
      </w:r>
    </w:p>
    <w:p>
      <w:pPr>
        <w:pStyle w:val="FirstParagraph"/>
      </w:pPr>
      <w:r>
        <w:t xml:space="preserve">The experiment will adhere to strict ethical guidelines to protect the rights and well-being of all participants. Informed consent will be obtained from the</w:t>
      </w:r>
      <w:r>
        <w:t xml:space="preserve"> </w:t>
      </w:r>
      <w:r>
        <w:rPr>
          <w:bCs/>
          <w:b/>
        </w:rPr>
        <w:t xml:space="preserve">Journalist</w:t>
      </w:r>
      <w:r>
        <w:t xml:space="preserve"> </w:t>
      </w:r>
      <w:r>
        <w:t xml:space="preserve">and any other individuals involved in the study. Confidentiality and anonymity will be maintained where requested, and data will be stored securely.</w:t>
      </w:r>
    </w:p>
    <w:bookmarkEnd w:id="25"/>
    <w:bookmarkEnd w:id="26"/>
    <w:bookmarkStart w:id="27" w:name="procedure"/>
    <w:p>
      <w:pPr>
        <w:pStyle w:val="Heading2"/>
      </w:pPr>
      <w:r>
        <w:t xml:space="preserve">4. Procedure</w:t>
      </w:r>
    </w:p>
    <w:p>
      <w:pPr>
        <w:pStyle w:val="FirstParagraph"/>
      </w:pPr>
      <w:r>
        <w:t xml:space="preserve">The experiment will be conducted over a period of six weeks, with the following timeline:</w:t>
      </w:r>
    </w:p>
    <w:p>
      <w:pPr>
        <w:numPr>
          <w:ilvl w:val="0"/>
          <w:numId w:val="1003"/>
        </w:numPr>
        <w:pStyle w:val="Compact"/>
      </w:pPr>
      <w:r>
        <w:rPr>
          <w:bCs/>
          <w:b/>
        </w:rPr>
        <w:t xml:space="preserve">Week 1:</w:t>
      </w:r>
      <w:r>
        <w:t xml:space="preserve"> </w:t>
      </w:r>
      <w:r>
        <w:t xml:space="preserve">Recruitment and selection of the</w:t>
      </w:r>
      <w:r>
        <w:t xml:space="preserve"> </w:t>
      </w:r>
      <w:r>
        <w:rPr>
          <w:bCs/>
          <w:b/>
        </w:rPr>
        <w:t xml:space="preserve">Journalist</w:t>
      </w:r>
      <w:r>
        <w:t xml:space="preserve"> </w:t>
      </w:r>
      <w:r>
        <w:t xml:space="preserve">participant in</w:t>
      </w:r>
      <w:r>
        <w:t xml:space="preserve"> </w:t>
      </w:r>
      <w:r>
        <w:rPr>
          <w:bCs/>
          <w:b/>
        </w:rPr>
        <w:t xml:space="preserve">Morocco Casablanca</w:t>
      </w:r>
      <w:r>
        <w:t xml:space="preserve">. Informed consent will be obtained, and preliminary interviews will be conducted.</w:t>
      </w:r>
    </w:p>
    <w:p>
      <w:pPr>
        <w:numPr>
          <w:ilvl w:val="0"/>
          <w:numId w:val="1003"/>
        </w:numPr>
        <w:pStyle w:val="Compact"/>
      </w:pPr>
      <w:r>
        <w:rPr>
          <w:bCs/>
          <w:b/>
        </w:rPr>
        <w:t xml:space="preserve">Weeks 2-3:</w:t>
      </w:r>
      <w:r>
        <w:t xml:space="preserve"> </w:t>
      </w:r>
      <w:r>
        <w:t xml:space="preserve">Observation of the</w:t>
      </w:r>
      <w:r>
        <w:t xml:space="preserve"> </w:t>
      </w:r>
      <w:r>
        <w:rPr>
          <w:bCs/>
          <w:b/>
        </w:rPr>
        <w:t xml:space="preserve">Journalist</w:t>
      </w:r>
      <w:r>
        <w:t xml:space="preserve"> </w:t>
      </w:r>
      <w:r>
        <w:t xml:space="preserve">during fieldwork and editorial activities. Additional interviews will be conducted to gather detailed insights.</w:t>
      </w:r>
    </w:p>
    <w:p>
      <w:pPr>
        <w:numPr>
          <w:ilvl w:val="0"/>
          <w:numId w:val="1003"/>
        </w:numPr>
        <w:pStyle w:val="Compact"/>
      </w:pPr>
      <w:r>
        <w:rPr>
          <w:bCs/>
          <w:b/>
        </w:rPr>
        <w:t xml:space="preserve">Week 4:</w:t>
      </w:r>
      <w:r>
        <w:t xml:space="preserve"> </w:t>
      </w:r>
      <w:r>
        <w:t xml:space="preserve">Distribution and collection of surveys from a broader sample of journalists in Casablanca.</w:t>
      </w:r>
    </w:p>
    <w:p>
      <w:pPr>
        <w:numPr>
          <w:ilvl w:val="0"/>
          <w:numId w:val="1003"/>
        </w:numPr>
        <w:pStyle w:val="Compact"/>
      </w:pPr>
      <w:r>
        <w:rPr>
          <w:bCs/>
          <w:b/>
        </w:rPr>
        <w:t xml:space="preserve">Week 5:</w:t>
      </w:r>
      <w:r>
        <w:t xml:space="preserve"> </w:t>
      </w:r>
      <w:r>
        <w:t xml:space="preserve">Analysis of documents produced by the</w:t>
      </w:r>
      <w:r>
        <w:t xml:space="preserve"> </w:t>
      </w:r>
      <w:r>
        <w:rPr>
          <w:bCs/>
          <w:b/>
        </w:rPr>
        <w:t xml:space="preserve">Journalist</w:t>
      </w:r>
      <w:r>
        <w:t xml:space="preserve"> </w:t>
      </w:r>
      <w:r>
        <w:t xml:space="preserve">and integration of qualitative and quantitative data.</w:t>
      </w:r>
    </w:p>
    <w:p>
      <w:pPr>
        <w:numPr>
          <w:ilvl w:val="0"/>
          <w:numId w:val="1003"/>
        </w:numPr>
        <w:pStyle w:val="Compact"/>
      </w:pPr>
      <w:r>
        <w:rPr>
          <w:bCs/>
          <w:b/>
        </w:rPr>
        <w:t xml:space="preserve">Week 6:</w:t>
      </w:r>
      <w:r>
        <w:t xml:space="preserve"> </w:t>
      </w:r>
      <w:r>
        <w:t xml:space="preserve">Final interviews with the</w:t>
      </w:r>
      <w:r>
        <w:t xml:space="preserve"> </w:t>
      </w:r>
      <w:r>
        <w:rPr>
          <w:bCs/>
          <w:b/>
        </w:rPr>
        <w:t xml:space="preserve">Journalist</w:t>
      </w:r>
      <w:r>
        <w:t xml:space="preserve"> </w:t>
      </w:r>
      <w:r>
        <w:t xml:space="preserve">to discuss findings and validate interpretations. Preparation of the final report.</w:t>
      </w:r>
    </w:p>
    <w:bookmarkEnd w:id="27"/>
    <w:bookmarkStart w:id="28" w:name="expected-outcomes"/>
    <w:p>
      <w:pPr>
        <w:pStyle w:val="Heading2"/>
      </w:pPr>
      <w:r>
        <w:t xml:space="preserve">5. Expected Outcomes</w:t>
      </w:r>
    </w:p>
    <w:p>
      <w:pPr>
        <w:pStyle w:val="FirstParagraph"/>
      </w:pPr>
      <w:r>
        <w:t xml:space="preserve">The experiment aims to produce the following outcomes:</w:t>
      </w:r>
    </w:p>
    <w:p>
      <w:pPr>
        <w:numPr>
          <w:ilvl w:val="0"/>
          <w:numId w:val="1004"/>
        </w:numPr>
        <w:pStyle w:val="Compact"/>
      </w:pPr>
      <w:r>
        <w:t xml:space="preserve">A comprehensive understanding of the role and challenges of a</w:t>
      </w:r>
      <w:r>
        <w:t xml:space="preserve"> </w:t>
      </w:r>
      <w:r>
        <w:rPr>
          <w:bCs/>
          <w:b/>
        </w:rPr>
        <w:t xml:space="preserve">Journalist</w:t>
      </w:r>
      <w:r>
        <w:t xml:space="preserve"> </w:t>
      </w:r>
      <w:r>
        <w:t xml:space="preserve">in</w:t>
      </w:r>
      <w:r>
        <w:t xml:space="preserve"> </w:t>
      </w:r>
      <w:r>
        <w:rPr>
          <w:bCs/>
          <w:b/>
        </w:rPr>
        <w:t xml:space="preserve">Morocco Casablanca</w:t>
      </w:r>
      <w:r>
        <w:t xml:space="preserve">.</w:t>
      </w:r>
    </w:p>
    <w:p>
      <w:pPr>
        <w:numPr>
          <w:ilvl w:val="0"/>
          <w:numId w:val="1004"/>
        </w:numPr>
        <w:pStyle w:val="Compact"/>
      </w:pPr>
      <w:r>
        <w:t xml:space="preserve">Identification of key factors influencing journalistic practices in the region.</w:t>
      </w:r>
    </w:p>
    <w:p>
      <w:pPr>
        <w:numPr>
          <w:ilvl w:val="0"/>
          <w:numId w:val="1004"/>
        </w:numPr>
        <w:pStyle w:val="Compact"/>
      </w:pPr>
      <w:r>
        <w:t xml:space="preserve">Recommendations for improving working conditions and ethical standards for journalists in Casablanca.</w:t>
      </w:r>
    </w:p>
    <w:p>
      <w:pPr>
        <w:numPr>
          <w:ilvl w:val="0"/>
          <w:numId w:val="1004"/>
        </w:numPr>
        <w:pStyle w:val="Compact"/>
      </w:pPr>
      <w:r>
        <w:t xml:space="preserve">Contribution to the broader discourse on media and democracy in Morocco and North Africa.</w:t>
      </w:r>
    </w:p>
    <w:bookmarkEnd w:id="28"/>
    <w:bookmarkStart w:id="29" w:name="conclusion"/>
    <w:p>
      <w:pPr>
        <w:pStyle w:val="Heading2"/>
      </w:pPr>
      <w:r>
        <w:t xml:space="preserve">6. Conclusion</w:t>
      </w:r>
    </w:p>
    <w:p>
      <w:pPr>
        <w:pStyle w:val="FirstParagraph"/>
      </w:pPr>
      <w:r>
        <w:t xml:space="preserve">This Experiment Protocol provides a structured framework for studying the role of a</w:t>
      </w:r>
      <w:r>
        <w:t xml:space="preserve"> </w:t>
      </w:r>
      <w:r>
        <w:rPr>
          <w:bCs/>
          <w:b/>
        </w:rPr>
        <w:t xml:space="preserve">Journalist</w:t>
      </w:r>
      <w:r>
        <w:t xml:space="preserve"> </w:t>
      </w:r>
      <w:r>
        <w:t xml:space="preserve">in</w:t>
      </w:r>
      <w:r>
        <w:t xml:space="preserve"> </w:t>
      </w:r>
      <w:r>
        <w:rPr>
          <w:bCs/>
          <w:b/>
        </w:rPr>
        <w:t xml:space="preserve">Morocco Casablanca</w:t>
      </w:r>
      <w:r>
        <w:t xml:space="preserve">. By combining rigorous methodology with ethical considerations, the study aims to generate valuable insights into the dynamics of journalism in this vibrant and complex urban environment. The findings will contribute to both academic knowledge and practical improvements in the field of journalism.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Morocco Casablanca</dc:title>
  <dc:creator/>
  <dc:language>en</dc:language>
  <cp:keywords/>
  <dcterms:created xsi:type="dcterms:W3CDTF">2026-10-10T02:29:58Z</dcterms:created>
  <dcterms:modified xsi:type="dcterms:W3CDTF">2026-10-10T02:29:58Z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