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7c43c6b439c97a03a0183c0e7efee451210768"/>
    <w:p>
      <w:pPr>
        <w:pStyle w:val="Heading1"/>
      </w:pPr>
      <w:r>
        <w:t xml:space="preserve">Experiment Protocol: Journalist Role in Saudi Arabia Jeddah</w:t>
      </w:r>
    </w:p>
    <w:p>
      <w:pPr>
        <w:pStyle w:val="FirstParagraph"/>
      </w:pPr>
      <w:r>
        <w:rPr>
          <w:bCs/>
          <w:b/>
        </w:rPr>
        <w:t xml:space="preserve">Document ID:</w:t>
      </w:r>
      <w:r>
        <w:t xml:space="preserve"> </w:t>
      </w:r>
      <w:r>
        <w:t xml:space="preserve">EXP-JED-JRN-2024-001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guidelines, and ethical considerations for conducting a structured experiment involving a</w:t>
      </w:r>
      <w:r>
        <w:t xml:space="preserve"> </w:t>
      </w:r>
      <w:r>
        <w:rPr>
          <w:bCs/>
          <w:b/>
        </w:rPr>
        <w:t xml:space="preserve">Journalist</w:t>
      </w:r>
      <w:r>
        <w:t xml:space="preserve"> </w:t>
      </w:r>
      <w:r>
        <w:t xml:space="preserve">operating within the city of</w:t>
      </w:r>
      <w:r>
        <w:t xml:space="preserve"> </w:t>
      </w:r>
      <w:r>
        <w:rPr>
          <w:bCs/>
          <w:b/>
        </w:rPr>
        <w:t xml:space="preserve">Jeddah, Saudi Arabia</w:t>
      </w:r>
      <w:r>
        <w:t xml:space="preserve">. The purpose of this protocol is to ensure that all activities are carried out in a manner that is methodical, transparent, and compliant with local regulations and cultural norms.</w:t>
      </w:r>
    </w:p>
    <w:p>
      <w:pPr>
        <w:pStyle w:val="BodyText"/>
      </w:pPr>
      <w:r>
        <w:t xml:space="preserve">The experiment aims to evaluate the effectiveness of specific journalistic practices, such as investigative reporting, community engagement, and digital media utilization, within the unique socio-cultural and regulatory environment of</w:t>
      </w:r>
      <w:r>
        <w:t xml:space="preserve"> </w:t>
      </w:r>
      <w:r>
        <w:rPr>
          <w:bCs/>
          <w:b/>
        </w:rPr>
        <w:t xml:space="preserve">Saudi Arabia Jeddah</w:t>
      </w:r>
      <w:r>
        <w:t xml:space="preserve">. This protocol is designed to provide a clear framework for the</w:t>
      </w:r>
      <w:r>
        <w:t xml:space="preserve"> </w:t>
      </w:r>
      <w:r>
        <w:rPr>
          <w:bCs/>
          <w:b/>
        </w:rPr>
        <w:t xml:space="preserve">Journalist</w:t>
      </w:r>
      <w:r>
        <w:t xml:space="preserve"> </w:t>
      </w:r>
      <w:r>
        <w:t xml:space="preserve">to follow throughout the duration of the experiment.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modern journalistic techniques on audience engagement in</w:t>
      </w:r>
      <w:r>
        <w:t xml:space="preserve"> </w:t>
      </w:r>
      <w:r>
        <w:rPr>
          <w:bCs/>
          <w:b/>
        </w:rPr>
        <w:t xml:space="preserve">Jeddah</w:t>
      </w:r>
      <w:r>
        <w:t xml:space="preserve">.</w:t>
      </w:r>
    </w:p>
    <w:p>
      <w:pPr>
        <w:numPr>
          <w:ilvl w:val="0"/>
          <w:numId w:val="1001"/>
        </w:numPr>
        <w:pStyle w:val="Compact"/>
      </w:pPr>
      <w:r>
        <w:t xml:space="preserve">To evaluate the role of a</w:t>
      </w:r>
      <w:r>
        <w:t xml:space="preserve"> </w:t>
      </w:r>
      <w:r>
        <w:rPr>
          <w:bCs/>
          <w:b/>
        </w:rPr>
        <w:t xml:space="preserve">Journalist</w:t>
      </w:r>
      <w:r>
        <w:t xml:space="preserve"> </w:t>
      </w:r>
      <w:r>
        <w:t xml:space="preserve">in promoting transparency and accountability within local institutions.</w:t>
      </w:r>
    </w:p>
    <w:p>
      <w:pPr>
        <w:numPr>
          <w:ilvl w:val="0"/>
          <w:numId w:val="1001"/>
        </w:numPr>
        <w:pStyle w:val="Compact"/>
      </w:pPr>
      <w:r>
        <w:t xml:space="preserve">To analyze the challenges and opportunities faced by a</w:t>
      </w:r>
      <w:r>
        <w:t xml:space="preserve"> </w:t>
      </w:r>
      <w:r>
        <w:rPr>
          <w:bCs/>
          <w:b/>
        </w:rPr>
        <w:t xml:space="preserve">Journalist</w:t>
      </w:r>
      <w:r>
        <w:t xml:space="preserve"> </w:t>
      </w:r>
      <w:r>
        <w:t xml:space="preserve">operating in</w:t>
      </w:r>
      <w:r>
        <w:t xml:space="preserve"> </w:t>
      </w:r>
      <w:r>
        <w:rPr>
          <w:bCs/>
          <w:b/>
        </w:rPr>
        <w:t xml:space="preserve">Saudi Arabia Jeddah</w:t>
      </w:r>
      <w:r>
        <w:t xml:space="preserve">.</w:t>
      </w:r>
    </w:p>
    <w:p>
      <w:pPr>
        <w:numPr>
          <w:ilvl w:val="0"/>
          <w:numId w:val="1001"/>
        </w:numPr>
        <w:pStyle w:val="Compact"/>
      </w:pPr>
      <w:r>
        <w:t xml:space="preserve">To ensure compliance with the legal and ethical standards governing journalism in</w:t>
      </w:r>
      <w:r>
        <w:t xml:space="preserve"> </w:t>
      </w:r>
      <w:r>
        <w:rPr>
          <w:bCs/>
          <w:b/>
        </w:rPr>
        <w:t xml:space="preserve">Saudi Arabia</w:t>
      </w:r>
      <w:r>
        <w:t xml:space="preserve">.</w:t>
      </w:r>
    </w:p>
    <w:bookmarkEnd w:id="22"/>
    <w:bookmarkStart w:id="23" w:name="scope"/>
    <w:p>
      <w:pPr>
        <w:pStyle w:val="Heading2"/>
      </w:pPr>
      <w:r>
        <w:t xml:space="preserve">3. Scope</w:t>
      </w:r>
    </w:p>
    <w:p>
      <w:pPr>
        <w:pStyle w:val="FirstParagraph"/>
      </w:pPr>
      <w:r>
        <w:t xml:space="preserve">This experiment is limited to the geographical boundaries of</w:t>
      </w:r>
      <w:r>
        <w:t xml:space="preserve"> </w:t>
      </w:r>
      <w:r>
        <w:rPr>
          <w:bCs/>
          <w:b/>
        </w:rPr>
        <w:t xml:space="preserve">Jeddah, Saudi Arabia</w:t>
      </w:r>
      <w:r>
        <w:t xml:space="preserve">, and focuses specifically on the activities of a</w:t>
      </w:r>
      <w:r>
        <w:t xml:space="preserve"> </w:t>
      </w:r>
      <w:r>
        <w:rPr>
          <w:bCs/>
          <w:b/>
        </w:rPr>
        <w:t xml:space="preserve">Journalist</w:t>
      </w:r>
      <w:r>
        <w:t xml:space="preserve"> </w:t>
      </w:r>
      <w:r>
        <w:t xml:space="preserve">engaged in news reporting, feature writing, and multimedia content creation. The experiment will not extend to other regions of</w:t>
      </w:r>
      <w:r>
        <w:t xml:space="preserve"> </w:t>
      </w:r>
      <w:r>
        <w:rPr>
          <w:bCs/>
          <w:b/>
        </w:rPr>
        <w:t xml:space="preserve">Saudi Arabia</w:t>
      </w:r>
      <w:r>
        <w:t xml:space="preserve"> </w:t>
      </w:r>
      <w:r>
        <w:t xml:space="preserve">unless explicitly authorized.</w:t>
      </w:r>
    </w:p>
    <w:p>
      <w:pPr>
        <w:pStyle w:val="BodyText"/>
      </w:pPr>
      <w:r>
        <w:t xml:space="preserve">The scope includes interactions with local communities, government entities, and media organizations within</w:t>
      </w:r>
      <w:r>
        <w:t xml:space="preserve"> </w:t>
      </w:r>
      <w:r>
        <w:rPr>
          <w:bCs/>
          <w:b/>
        </w:rPr>
        <w:t xml:space="preserve">Jeddah</w:t>
      </w:r>
      <w:r>
        <w:t xml:space="preserve">. All activities must align with the objectives outlined in this protocol.</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w:t>
      </w:r>
      <w:r>
        <w:t xml:space="preserve"> </w:t>
      </w:r>
      <w:r>
        <w:rPr>
          <w:bCs/>
          <w:b/>
        </w:rPr>
        <w:t xml:space="preserve">Journalist</w:t>
      </w:r>
      <w:r>
        <w:t xml:space="preserve"> </w:t>
      </w:r>
      <w:r>
        <w:t xml:space="preserve">participating in this experiment must meet the following criteria:</w:t>
      </w:r>
    </w:p>
    <w:p>
      <w:pPr>
        <w:numPr>
          <w:ilvl w:val="0"/>
          <w:numId w:val="1002"/>
        </w:numPr>
        <w:pStyle w:val="Compact"/>
      </w:pPr>
      <w:r>
        <w:t xml:space="preserve">Hold a valid press credential issued by the relevant authorities in</w:t>
      </w:r>
      <w:r>
        <w:t xml:space="preserve"> </w:t>
      </w:r>
      <w:r>
        <w:rPr>
          <w:bCs/>
          <w:b/>
        </w:rPr>
        <w:t xml:space="preserve">Saudi Arabia</w:t>
      </w:r>
      <w:r>
        <w:t xml:space="preserve">.</w:t>
      </w:r>
    </w:p>
    <w:p>
      <w:pPr>
        <w:numPr>
          <w:ilvl w:val="0"/>
          <w:numId w:val="1002"/>
        </w:numPr>
        <w:pStyle w:val="Compact"/>
      </w:pPr>
      <w:r>
        <w:t xml:space="preserve">Have prior experience in journalism, preferably with a focus on Middle Eastern or Gulf region reporting.</w:t>
      </w:r>
    </w:p>
    <w:p>
      <w:pPr>
        <w:numPr>
          <w:ilvl w:val="0"/>
          <w:numId w:val="1002"/>
        </w:numPr>
        <w:pStyle w:val="Compact"/>
      </w:pPr>
      <w:r>
        <w:t xml:space="preserve">Demonstrate a strong understanding of the cultural and legal landscape of</w:t>
      </w:r>
      <w:r>
        <w:t xml:space="preserve"> </w:t>
      </w:r>
      <w:r>
        <w:rPr>
          <w:bCs/>
          <w:b/>
        </w:rPr>
        <w:t xml:space="preserve">Jeddah</w:t>
      </w:r>
      <w:r>
        <w:t xml:space="preserve">.</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t xml:space="preserve">Interviews with local residents, business owners, and government officials in</w:t>
      </w:r>
      <w:r>
        <w:t xml:space="preserve"> </w:t>
      </w:r>
      <w:r>
        <w:rPr>
          <w:bCs/>
          <w:b/>
        </w:rPr>
        <w:t xml:space="preserve">Jeddah</w:t>
      </w:r>
      <w:r>
        <w:t xml:space="preserve">.</w:t>
      </w:r>
    </w:p>
    <w:p>
      <w:pPr>
        <w:numPr>
          <w:ilvl w:val="0"/>
          <w:numId w:val="1003"/>
        </w:numPr>
        <w:pStyle w:val="Compact"/>
      </w:pPr>
      <w:r>
        <w:t xml:space="preserve">Observation of public events, community gatherings, and media coverage.</w:t>
      </w:r>
    </w:p>
    <w:p>
      <w:pPr>
        <w:numPr>
          <w:ilvl w:val="0"/>
          <w:numId w:val="1003"/>
        </w:numPr>
        <w:pStyle w:val="Compact"/>
      </w:pPr>
      <w:r>
        <w:t xml:space="preserve">Analysis of digital engagement metrics for content produced by the</w:t>
      </w:r>
      <w:r>
        <w:t xml:space="preserve"> </w:t>
      </w:r>
      <w:r>
        <w:rPr>
          <w:bCs/>
          <w:b/>
        </w:rPr>
        <w:t xml:space="preserve">Journalist</w:t>
      </w:r>
      <w:r>
        <w:t xml:space="preserve">.</w:t>
      </w:r>
    </w:p>
    <w:bookmarkEnd w:id="25"/>
    <w:bookmarkStart w:id="26" w:name="timeline"/>
    <w:p>
      <w:pPr>
        <w:pStyle w:val="Heading3"/>
      </w:pPr>
      <w:r>
        <w:t xml:space="preserve">4.3 Timeline</w:t>
      </w:r>
    </w:p>
    <w:p>
      <w:pPr>
        <w:pStyle w:val="FirstParagraph"/>
      </w:pPr>
      <w:r>
        <w:t xml:space="preserve">The experiment will be conducted over a period of three months, divided into the following phases:</w:t>
      </w:r>
    </w:p>
    <w:p>
      <w:pPr>
        <w:numPr>
          <w:ilvl w:val="0"/>
          <w:numId w:val="1004"/>
        </w:numPr>
        <w:pStyle w:val="Compact"/>
      </w:pPr>
      <w:r>
        <w:rPr>
          <w:bCs/>
          <w:b/>
        </w:rPr>
        <w:t xml:space="preserve">Preparation Phase (Weeks 1-2):</w:t>
      </w:r>
      <w:r>
        <w:t xml:space="preserve"> </w:t>
      </w:r>
      <w:r>
        <w:t xml:space="preserve">Orientation, training, and familiarization with the local environment.</w:t>
      </w:r>
    </w:p>
    <w:p>
      <w:pPr>
        <w:numPr>
          <w:ilvl w:val="0"/>
          <w:numId w:val="1004"/>
        </w:numPr>
        <w:pStyle w:val="Compact"/>
      </w:pPr>
      <w:r>
        <w:rPr>
          <w:bCs/>
          <w:b/>
        </w:rPr>
        <w:t xml:space="preserve">Execution Phase (Weeks 3-10):</w:t>
      </w:r>
      <w:r>
        <w:t xml:space="preserve"> </w:t>
      </w:r>
      <w:r>
        <w:t xml:space="preserve">Active data collection and content creation by the</w:t>
      </w:r>
      <w:r>
        <w:t xml:space="preserve"> </w:t>
      </w:r>
      <w:r>
        <w:rPr>
          <w:bCs/>
          <w:b/>
        </w:rPr>
        <w:t xml:space="preserve">Journalist</w:t>
      </w:r>
      <w:r>
        <w:t xml:space="preserve">.</w:t>
      </w:r>
    </w:p>
    <w:p>
      <w:pPr>
        <w:numPr>
          <w:ilvl w:val="0"/>
          <w:numId w:val="1004"/>
        </w:numPr>
        <w:pStyle w:val="Compact"/>
      </w:pPr>
      <w:r>
        <w:rPr>
          <w:bCs/>
          <w:b/>
        </w:rPr>
        <w:t xml:space="preserve">Analysis Phase (Weeks 11-12):</w:t>
      </w:r>
      <w:r>
        <w:t xml:space="preserve"> </w:t>
      </w:r>
      <w:r>
        <w:t xml:space="preserve">Review of collected data and preparation of final reports.</w:t>
      </w:r>
    </w:p>
    <w:bookmarkEnd w:id="26"/>
    <w:bookmarkEnd w:id="27"/>
    <w:bookmarkStart w:id="28" w:name="ethical-considerations"/>
    <w:p>
      <w:pPr>
        <w:pStyle w:val="Heading2"/>
      </w:pPr>
      <w:r>
        <w:t xml:space="preserve">5. Ethical Considerations</w:t>
      </w:r>
    </w:p>
    <w:p>
      <w:pPr>
        <w:pStyle w:val="FirstParagraph"/>
      </w:pPr>
      <w:r>
        <w:t xml:space="preserve">The following ethical guidelines must be strictly adhered to by the</w:t>
      </w:r>
      <w:r>
        <w:t xml:space="preserve"> </w:t>
      </w:r>
      <w:r>
        <w:rPr>
          <w:bCs/>
          <w:b/>
        </w:rPr>
        <w:t xml:space="preserve">Journalist</w:t>
      </w:r>
      <w:r>
        <w:t xml:space="preserve"> </w:t>
      </w:r>
      <w:r>
        <w:t xml:space="preserve">throughout the experiment:</w:t>
      </w:r>
    </w:p>
    <w:p>
      <w:pPr>
        <w:numPr>
          <w:ilvl w:val="0"/>
          <w:numId w:val="1005"/>
        </w:numPr>
        <w:pStyle w:val="Compact"/>
      </w:pPr>
      <w:r>
        <w:t xml:space="preserve">Respect for cultural norms and traditions in</w:t>
      </w:r>
      <w:r>
        <w:t xml:space="preserve"> </w:t>
      </w:r>
      <w:r>
        <w:rPr>
          <w:bCs/>
          <w:b/>
        </w:rPr>
        <w:t xml:space="preserve">Jeddah</w:t>
      </w:r>
      <w:r>
        <w:t xml:space="preserve">.</w:t>
      </w:r>
    </w:p>
    <w:p>
      <w:pPr>
        <w:numPr>
          <w:ilvl w:val="0"/>
          <w:numId w:val="1005"/>
        </w:numPr>
        <w:pStyle w:val="Compact"/>
      </w:pPr>
      <w:r>
        <w:t xml:space="preserve">Obtaining informed consent from all interviewees and participants.</w:t>
      </w:r>
    </w:p>
    <w:p>
      <w:pPr>
        <w:numPr>
          <w:ilvl w:val="0"/>
          <w:numId w:val="1005"/>
        </w:numPr>
        <w:pStyle w:val="Compact"/>
      </w:pPr>
      <w:r>
        <w:t xml:space="preserve">Maintaining confidentiality and anonymity where requested.</w:t>
      </w:r>
    </w:p>
    <w:p>
      <w:pPr>
        <w:numPr>
          <w:ilvl w:val="0"/>
          <w:numId w:val="1005"/>
        </w:numPr>
        <w:pStyle w:val="Compact"/>
      </w:pPr>
      <w:r>
        <w:t xml:space="preserve">Avoiding bias and ensuring accuracy in all reporting.</w:t>
      </w:r>
    </w:p>
    <w:p>
      <w:pPr>
        <w:numPr>
          <w:ilvl w:val="0"/>
          <w:numId w:val="1005"/>
        </w:numPr>
        <w:pStyle w:val="Compact"/>
      </w:pPr>
      <w:r>
        <w:t xml:space="preserve">Compliance with the laws and regulations of</w:t>
      </w:r>
      <w:r>
        <w:t xml:space="preserve"> </w:t>
      </w:r>
      <w:r>
        <w:rPr>
          <w:bCs/>
          <w:b/>
        </w:rPr>
        <w:t xml:space="preserve">Saudi Arabia</w:t>
      </w:r>
      <w:r>
        <w:t xml:space="preserve">, including media and press laws.</w:t>
      </w:r>
    </w:p>
    <w:p>
      <w:pPr>
        <w:pStyle w:val="FirstParagraph"/>
      </w:pPr>
      <w:r>
        <w:rPr>
          <w:bCs/>
          <w:b/>
        </w:rPr>
        <w:t xml:space="preserve">Note:</w:t>
      </w:r>
      <w:r>
        <w:t xml:space="preserve"> </w:t>
      </w:r>
      <w:r>
        <w:t xml:space="preserve">Any violation of these ethical guidelines may result in the immediate termination of the experiment.</w:t>
      </w:r>
    </w:p>
    <w:bookmarkEnd w:id="28"/>
    <w:bookmarkStart w:id="29" w:name="risk-management"/>
    <w:p>
      <w:pPr>
        <w:pStyle w:val="Heading2"/>
      </w:pPr>
      <w:r>
        <w:t xml:space="preserve">6. Risk Management</w:t>
      </w:r>
    </w:p>
    <w:p>
      <w:pPr>
        <w:pStyle w:val="FirstParagraph"/>
      </w:pPr>
      <w:r>
        <w:t xml:space="preserve">Potential risks associated with this experiment include:</w:t>
      </w:r>
    </w:p>
    <w:p>
      <w:pPr>
        <w:numPr>
          <w:ilvl w:val="0"/>
          <w:numId w:val="1006"/>
        </w:numPr>
        <w:pStyle w:val="Compact"/>
      </w:pPr>
      <w:r>
        <w:t xml:space="preserve">Legal challenges due to non-compliance with local regulations.</w:t>
      </w:r>
    </w:p>
    <w:p>
      <w:pPr>
        <w:numPr>
          <w:ilvl w:val="0"/>
          <w:numId w:val="1006"/>
        </w:numPr>
        <w:pStyle w:val="Compact"/>
      </w:pPr>
      <w:r>
        <w:t xml:space="preserve">Cultural misunderstandings or offenses.</w:t>
      </w:r>
    </w:p>
    <w:p>
      <w:pPr>
        <w:numPr>
          <w:ilvl w:val="0"/>
          <w:numId w:val="1006"/>
        </w:numPr>
        <w:pStyle w:val="Compact"/>
      </w:pPr>
      <w:r>
        <w:t xml:space="preserve">Security concerns for the</w:t>
      </w:r>
      <w:r>
        <w:t xml:space="preserve"> </w:t>
      </w:r>
      <w:r>
        <w:rPr>
          <w:bCs/>
          <w:b/>
        </w:rPr>
        <w:t xml:space="preserve">Journalist</w:t>
      </w:r>
      <w:r>
        <w:t xml:space="preserve"> </w:t>
      </w:r>
      <w:r>
        <w:t xml:space="preserve">and participants.</w:t>
      </w:r>
    </w:p>
    <w:p>
      <w:pPr>
        <w:pStyle w:val="FirstParagraph"/>
      </w:pPr>
      <w:r>
        <w:t xml:space="preserve">To mitigate these risks, the following measures will be implemented:</w:t>
      </w:r>
    </w:p>
    <w:p>
      <w:pPr>
        <w:numPr>
          <w:ilvl w:val="0"/>
          <w:numId w:val="1007"/>
        </w:numPr>
        <w:pStyle w:val="Compact"/>
      </w:pPr>
      <w:r>
        <w:t xml:space="preserve">Regular consultation with legal advisors familiar with</w:t>
      </w:r>
      <w:r>
        <w:t xml:space="preserve"> </w:t>
      </w:r>
      <w:r>
        <w:rPr>
          <w:bCs/>
          <w:b/>
        </w:rPr>
        <w:t xml:space="preserve">Saudi Arabia</w:t>
      </w:r>
      <w:r>
        <w:t xml:space="preserve"> </w:t>
      </w:r>
      <w:r>
        <w:t xml:space="preserve">media laws.</w:t>
      </w:r>
    </w:p>
    <w:p>
      <w:pPr>
        <w:numPr>
          <w:ilvl w:val="0"/>
          <w:numId w:val="1007"/>
        </w:numPr>
        <w:pStyle w:val="Compact"/>
      </w:pPr>
      <w:r>
        <w:t xml:space="preserve">Cultural sensitivity training for the</w:t>
      </w:r>
      <w:r>
        <w:t xml:space="preserve"> </w:t>
      </w:r>
      <w:r>
        <w:rPr>
          <w:bCs/>
          <w:b/>
        </w:rPr>
        <w:t xml:space="preserve">Journalist</w:t>
      </w:r>
      <w:r>
        <w:t xml:space="preserve">.</w:t>
      </w:r>
    </w:p>
    <w:p>
      <w:pPr>
        <w:numPr>
          <w:ilvl w:val="0"/>
          <w:numId w:val="1007"/>
        </w:numPr>
        <w:pStyle w:val="Compact"/>
      </w:pPr>
      <w:r>
        <w:t xml:space="preserve">Establishment of a support network for the</w:t>
      </w:r>
      <w:r>
        <w:t xml:space="preserve"> </w:t>
      </w:r>
      <w:r>
        <w:rPr>
          <w:bCs/>
          <w:b/>
        </w:rPr>
        <w:t xml:space="preserve">Journalist</w:t>
      </w:r>
      <w:r>
        <w:t xml:space="preserve"> </w:t>
      </w:r>
      <w:r>
        <w:t xml:space="preserve">in</w:t>
      </w:r>
      <w:r>
        <w:t xml:space="preserve"> </w:t>
      </w:r>
      <w:r>
        <w:rPr>
          <w:bCs/>
          <w:b/>
        </w:rPr>
        <w:t xml:space="preserve">Jeddah</w:t>
      </w:r>
      <w:r>
        <w:t xml:space="preserve">.</w:t>
      </w:r>
    </w:p>
    <w:bookmarkEnd w:id="29"/>
    <w:bookmarkStart w:id="30" w:name="reporting-and-documentation"/>
    <w:p>
      <w:pPr>
        <w:pStyle w:val="Heading2"/>
      </w:pPr>
      <w:r>
        <w:t xml:space="preserve">7. Reporting and Documentation</w:t>
      </w:r>
    </w:p>
    <w:p>
      <w:pPr>
        <w:pStyle w:val="FirstParagraph"/>
      </w:pPr>
      <w:r>
        <w:t xml:space="preserve">The</w:t>
      </w:r>
      <w:r>
        <w:t xml:space="preserve"> </w:t>
      </w:r>
      <w:r>
        <w:rPr>
          <w:bCs/>
          <w:b/>
        </w:rPr>
        <w:t xml:space="preserve">Journalist</w:t>
      </w:r>
      <w:r>
        <w:t xml:space="preserve"> </w:t>
      </w:r>
      <w:r>
        <w:t xml:space="preserve">is required to maintain detailed records of all activities, including:</w:t>
      </w:r>
    </w:p>
    <w:p>
      <w:pPr>
        <w:numPr>
          <w:ilvl w:val="0"/>
          <w:numId w:val="1008"/>
        </w:numPr>
        <w:pStyle w:val="Compact"/>
      </w:pPr>
      <w:r>
        <w:t xml:space="preserve">Daily logs of interactions and observations.</w:t>
      </w:r>
    </w:p>
    <w:p>
      <w:pPr>
        <w:numPr>
          <w:ilvl w:val="0"/>
          <w:numId w:val="1008"/>
        </w:numPr>
        <w:pStyle w:val="Compact"/>
      </w:pPr>
      <w:r>
        <w:t xml:space="preserve">Transcripts of interviews and recordings (where permitted).</w:t>
      </w:r>
    </w:p>
    <w:p>
      <w:pPr>
        <w:numPr>
          <w:ilvl w:val="0"/>
          <w:numId w:val="1008"/>
        </w:numPr>
        <w:pStyle w:val="Compact"/>
      </w:pPr>
      <w:r>
        <w:t xml:space="preserve">Digital engagement metrics and audience feedback.</w:t>
      </w:r>
    </w:p>
    <w:p>
      <w:pPr>
        <w:pStyle w:val="FirstParagraph"/>
      </w:pPr>
      <w:r>
        <w:t xml:space="preserve">A final report summarizing the findings of the experiment will be submitted at the conclusion of the three-month period. This report will include recommendations for improving journalistic practices in</w:t>
      </w:r>
      <w:r>
        <w:t xml:space="preserve"> </w:t>
      </w:r>
      <w:r>
        <w:rPr>
          <w:bCs/>
          <w:b/>
        </w:rPr>
        <w:t xml:space="preserve">Jeddah</w:t>
      </w:r>
      <w:r>
        <w:t xml:space="preserve"> </w:t>
      </w:r>
      <w:r>
        <w:t xml:space="preserve">and</w:t>
      </w:r>
      <w:r>
        <w:t xml:space="preserve"> </w:t>
      </w:r>
      <w:r>
        <w:rPr>
          <w:bCs/>
          <w:b/>
        </w:rPr>
        <w:t xml:space="preserve">Saudi Arabia</w:t>
      </w:r>
      <w:r>
        <w:t xml:space="preserve">.</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 structured and ethical experiment involving a</w:t>
      </w:r>
      <w:r>
        <w:t xml:space="preserve"> </w:t>
      </w:r>
      <w:r>
        <w:rPr>
          <w:bCs/>
          <w:b/>
        </w:rPr>
        <w:t xml:space="preserve">Journalist</w:t>
      </w:r>
      <w:r>
        <w:t xml:space="preserve"> </w:t>
      </w:r>
      <w:r>
        <w:t xml:space="preserve">in</w:t>
      </w:r>
      <w:r>
        <w:t xml:space="preserve"> </w:t>
      </w:r>
      <w:r>
        <w:rPr>
          <w:bCs/>
          <w:b/>
        </w:rPr>
        <w:t xml:space="preserve">Jeddah, Saudi Arabia</w:t>
      </w:r>
      <w:r>
        <w:t xml:space="preserve">. By adhering to the guidelines outlined in this document, the experiment aims to contribute valuable insights into the role of journalism in fostering transparency, accountability, and community engagement within the unique context of</w:t>
      </w:r>
      <w:r>
        <w:t xml:space="preserve"> </w:t>
      </w:r>
      <w:r>
        <w:rPr>
          <w:bCs/>
          <w:b/>
        </w:rPr>
        <w:t xml:space="preserve">Saudi Arabia Jeddah</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Role in Saudi Arabia Jeddah</dc:title>
  <dc:creator/>
  <dc:language>en</dc:language>
  <cp:keywords/>
  <dcterms:created xsi:type="dcterms:W3CDTF">2026-10-10T04:01:56Z</dcterms:created>
  <dcterms:modified xsi:type="dcterms:W3CDTF">2026-10-10T04:01:56Z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