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76e02fc64f45e850c33019066fdda2105e99ae3"/>
    <w:p>
      <w:pPr>
        <w:pStyle w:val="Heading1"/>
      </w:pPr>
      <w:r>
        <w:t xml:space="preserve">Experiment Protocol: Journalist in South Africa Cape Town</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Cape Town, South Africa</w:t>
      </w:r>
      <w:r>
        <w:br/>
      </w:r>
      <w:r>
        <w:rPr>
          <w:bCs/>
          <w:b/>
        </w:rPr>
        <w:t xml:space="preserve">Prepared by:</w:t>
      </w:r>
      <w:r>
        <w:t xml:space="preserve"> </w:t>
      </w:r>
      <w:r>
        <w:t xml:space="preserve">Research Team</w:t>
      </w:r>
    </w:p>
    <w:bookmarkEnd w:id="20"/>
    <w:bookmarkStart w:id="21" w:name="introduction"/>
    <w:p>
      <w:pPr>
        <w:pStyle w:val="Heading2"/>
      </w:pPr>
      <w:r>
        <w:t xml:space="preserve">1. Introduction</w:t>
      </w:r>
    </w:p>
    <w:p>
      <w:pPr>
        <w:pStyle w:val="FirstParagraph"/>
      </w:pPr>
      <w:r>
        <w:t xml:space="preserve">This Experiment Protocol outlines the procedures for conducting a study focused on the role and impact of a Journalist in the context of South Africa Cape Town. The study aims to explore how journalists navigate the unique socio-political landscape of Cape Town, a city known for its diverse culture, vibrant media scene, and complex social issues. By examining the practices, challenges, and contributions of journalists in this region, the experiment seeks to provide insights into the evolving nature of journalism in South Africa.</w:t>
      </w:r>
    </w:p>
    <w:bookmarkEnd w:id="21"/>
    <w:bookmarkStart w:id="22"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analyze the role of a Journalist in shaping public discourse in South Africa Cape Town.</w:t>
      </w:r>
    </w:p>
    <w:p>
      <w:pPr>
        <w:numPr>
          <w:ilvl w:val="0"/>
          <w:numId w:val="1001"/>
        </w:numPr>
        <w:pStyle w:val="Compact"/>
      </w:pPr>
      <w:r>
        <w:t xml:space="preserve">To identify the challenges faced by journalists operating in this specific geographic and cultural context.</w:t>
      </w:r>
    </w:p>
    <w:p>
      <w:pPr>
        <w:numPr>
          <w:ilvl w:val="0"/>
          <w:numId w:val="1001"/>
        </w:numPr>
        <w:pStyle w:val="Compact"/>
      </w:pPr>
      <w:r>
        <w:t xml:space="preserve">To evaluate the impact of digital media on traditional journalism practices in Cape Town.</w:t>
      </w:r>
    </w:p>
    <w:p>
      <w:pPr>
        <w:numPr>
          <w:ilvl w:val="0"/>
          <w:numId w:val="1001"/>
        </w:numPr>
        <w:pStyle w:val="Compact"/>
      </w:pPr>
      <w:r>
        <w:t xml:space="preserve">To assess the ethical considerations and responsibilities of journalists in reporting on sensitive issues in South Africa.</w:t>
      </w:r>
    </w:p>
    <w:bookmarkEnd w:id="22"/>
    <w:bookmarkStart w:id="26" w:name="methodology"/>
    <w:p>
      <w:pPr>
        <w:pStyle w:val="Heading2"/>
      </w:pPr>
      <w:r>
        <w:t xml:space="preserve">3. Methodology</w:t>
      </w:r>
    </w:p>
    <w:p>
      <w:pPr>
        <w:pStyle w:val="FirstParagraph"/>
      </w:pPr>
      <w:r>
        <w:t xml:space="preserve">The experiment will employ a mixed-methods approach, combining qualitative and quantitative data collection techniques. The methodology is designed to ensure a comprehensive understanding of the Journalist's role in South Africa Cape Town.</w:t>
      </w:r>
    </w:p>
    <w:bookmarkStart w:id="23" w:name="participant-selection"/>
    <w:p>
      <w:pPr>
        <w:pStyle w:val="Heading3"/>
      </w:pPr>
      <w:r>
        <w:t xml:space="preserve">3.1 Participant Selection</w:t>
      </w:r>
    </w:p>
    <w:p>
      <w:pPr>
        <w:pStyle w:val="FirstParagraph"/>
      </w:pPr>
      <w:r>
        <w:t xml:space="preserve">Participants will include professional journalists working in Cape Town, representing various media outlets such as newspapers, television stations, radio networks, and online platforms. A minimum of 30 journalists will be selected to ensure a diverse sample.</w:t>
      </w:r>
    </w:p>
    <w:bookmarkEnd w:id="23"/>
    <w:bookmarkStart w:id="24" w:name="data-collection"/>
    <w:p>
      <w:pPr>
        <w:pStyle w:val="Heading3"/>
      </w:pPr>
      <w:r>
        <w:t xml:space="preserve">3.2 Data Collection</w:t>
      </w:r>
    </w:p>
    <w:p>
      <w:pPr>
        <w:pStyle w:val="FirstParagraph"/>
      </w:pPr>
      <w:r>
        <w:t xml:space="preserve">Data will be collected through the following methods:</w:t>
      </w:r>
    </w:p>
    <w:p>
      <w:pPr>
        <w:numPr>
          <w:ilvl w:val="0"/>
          <w:numId w:val="1002"/>
        </w:numPr>
        <w:pStyle w:val="Compact"/>
      </w:pPr>
      <w:r>
        <w:rPr>
          <w:bCs/>
          <w:b/>
        </w:rPr>
        <w:t xml:space="preserve">Interviews:</w:t>
      </w:r>
      <w:r>
        <w:t xml:space="preserve"> </w:t>
      </w:r>
      <w:r>
        <w:t xml:space="preserve">Semi-structured interviews will be conducted with journalists to gather insights into their experiences, challenges, and perspectives.</w:t>
      </w:r>
    </w:p>
    <w:p>
      <w:pPr>
        <w:numPr>
          <w:ilvl w:val="0"/>
          <w:numId w:val="1002"/>
        </w:numPr>
        <w:pStyle w:val="Compact"/>
      </w:pPr>
      <w:r>
        <w:rPr>
          <w:bCs/>
          <w:b/>
        </w:rPr>
        <w:t xml:space="preserve">Surveys:</w:t>
      </w:r>
      <w:r>
        <w:t xml:space="preserve"> </w:t>
      </w:r>
      <w:r>
        <w:t xml:space="preserve">A standardized survey will be distributed to collect quantitative data on topics such as work conditions, ethical dilemmas, and the use of digital tools.</w:t>
      </w:r>
    </w:p>
    <w:p>
      <w:pPr>
        <w:numPr>
          <w:ilvl w:val="0"/>
          <w:numId w:val="1002"/>
        </w:numPr>
        <w:pStyle w:val="Compact"/>
      </w:pPr>
      <w:r>
        <w:rPr>
          <w:bCs/>
          <w:b/>
        </w:rPr>
        <w:t xml:space="preserve">Content Analysis:</w:t>
      </w:r>
      <w:r>
        <w:t xml:space="preserve"> </w:t>
      </w:r>
      <w:r>
        <w:t xml:space="preserve">A selection of news articles and broadcasts produced by participating journalists will be analyzed to assess reporting styles and themes.</w:t>
      </w:r>
    </w:p>
    <w:bookmarkEnd w:id="24"/>
    <w:bookmarkStart w:id="25" w:name="ethical-considerations"/>
    <w:p>
      <w:pPr>
        <w:pStyle w:val="Heading3"/>
      </w:pPr>
      <w:r>
        <w:t xml:space="preserve">3.3 Ethical Considerations</w:t>
      </w:r>
    </w:p>
    <w:p>
      <w:pPr>
        <w:pStyle w:val="FirstParagraph"/>
      </w:pPr>
      <w:r>
        <w:t xml:space="preserve">Given the sensitive nature of journalism in South Africa Cape Town, ethical considerations are paramount. Informed consent will be obtained from all participants, and confidentiality will be maintained throughout the study. The research team will adhere to the ethical guidelines set by the South African Journalists Association.</w:t>
      </w:r>
    </w:p>
    <w:bookmarkEnd w:id="25"/>
    <w:bookmarkEnd w:id="26"/>
    <w:bookmarkStart w:id="30" w:name="procedures"/>
    <w:p>
      <w:pPr>
        <w:pStyle w:val="Heading2"/>
      </w:pPr>
      <w:r>
        <w:t xml:space="preserve">4. Procedures</w:t>
      </w:r>
    </w:p>
    <w:p>
      <w:pPr>
        <w:pStyle w:val="FirstParagraph"/>
      </w:pPr>
      <w:r>
        <w:t xml:space="preserve">The experiment will be conducted in three phases:</w:t>
      </w:r>
    </w:p>
    <w:bookmarkStart w:id="27" w:name="phase-1-preparation"/>
    <w:p>
      <w:pPr>
        <w:pStyle w:val="Heading3"/>
      </w:pPr>
      <w:r>
        <w:t xml:space="preserve">4.1 Phase 1: Preparation</w:t>
      </w:r>
    </w:p>
    <w:p>
      <w:pPr>
        <w:pStyle w:val="FirstParagraph"/>
      </w:pPr>
      <w:r>
        <w:t xml:space="preserve">During this phase, the research team will finalize the study design, recruit participants, and obtain necessary approvals from relevant authorities in South Africa Cape Town.</w:t>
      </w:r>
    </w:p>
    <w:bookmarkEnd w:id="27"/>
    <w:bookmarkStart w:id="28" w:name="phase-2-data-collection"/>
    <w:p>
      <w:pPr>
        <w:pStyle w:val="Heading3"/>
      </w:pPr>
      <w:r>
        <w:t xml:space="preserve">4.2 Phase 2: Data Collection</w:t>
      </w:r>
    </w:p>
    <w:p>
      <w:pPr>
        <w:pStyle w:val="FirstParagraph"/>
      </w:pPr>
      <w:r>
        <w:t xml:space="preserve">In this phase, interviews, surveys, and content analysis will be carried out. The team will ensure that data collection is conducted systematically and ethically.</w:t>
      </w:r>
    </w:p>
    <w:bookmarkEnd w:id="28"/>
    <w:bookmarkStart w:id="29" w:name="phase-3-analysis-and-reporting"/>
    <w:p>
      <w:pPr>
        <w:pStyle w:val="Heading3"/>
      </w:pPr>
      <w:r>
        <w:t xml:space="preserve">4.3 Phase 3: Analysis and Reporting</w:t>
      </w:r>
    </w:p>
    <w:p>
      <w:pPr>
        <w:pStyle w:val="FirstParagraph"/>
      </w:pPr>
      <w:r>
        <w:t xml:space="preserve">The final phase involves analyzing the collected data and preparing a comprehensive report. The findings will be shared with stakeholders, including media organizations and academic institutions in Cape Town.</w:t>
      </w:r>
    </w:p>
    <w:bookmarkEnd w:id="29"/>
    <w:bookmarkEnd w:id="30"/>
    <w:bookmarkStart w:id="31" w:name="expected-outcomes"/>
    <w:p>
      <w:pPr>
        <w:pStyle w:val="Heading2"/>
      </w:pPr>
      <w:r>
        <w:t xml:space="preserve">5. Expected Outcomes</w:t>
      </w:r>
    </w:p>
    <w:p>
      <w:pPr>
        <w:pStyle w:val="FirstParagraph"/>
      </w:pPr>
      <w:r>
        <w:t xml:space="preserve">The experiment is expected to yield valuable insights into the role of a Journalist in South Africa Cape Town. Key outcomes may include:</w:t>
      </w:r>
    </w:p>
    <w:p>
      <w:pPr>
        <w:numPr>
          <w:ilvl w:val="0"/>
          <w:numId w:val="1003"/>
        </w:numPr>
        <w:pStyle w:val="Compact"/>
      </w:pPr>
      <w:r>
        <w:t xml:space="preserve">A deeper understanding of the challenges faced by journalists in this region.</w:t>
      </w:r>
    </w:p>
    <w:p>
      <w:pPr>
        <w:numPr>
          <w:ilvl w:val="0"/>
          <w:numId w:val="1003"/>
        </w:numPr>
        <w:pStyle w:val="Compact"/>
      </w:pPr>
      <w:r>
        <w:t xml:space="preserve">Recommendations for improving the working conditions and support systems for journalists.</w:t>
      </w:r>
    </w:p>
    <w:p>
      <w:pPr>
        <w:numPr>
          <w:ilvl w:val="0"/>
          <w:numId w:val="1003"/>
        </w:numPr>
        <w:pStyle w:val="Compact"/>
      </w:pPr>
      <w:r>
        <w:t xml:space="preserve">Identification of best practices for ethical journalism in the context of South Africa.</w:t>
      </w:r>
    </w:p>
    <w:bookmarkEnd w:id="31"/>
    <w:bookmarkStart w:id="32" w:name="conclusion"/>
    <w:p>
      <w:pPr>
        <w:pStyle w:val="Heading2"/>
      </w:pPr>
      <w:r>
        <w:t xml:space="preserve">6. Conclusion</w:t>
      </w:r>
    </w:p>
    <w:p>
      <w:pPr>
        <w:pStyle w:val="FirstParagraph"/>
      </w:pPr>
      <w:r>
        <w:t xml:space="preserve">This Experiment Protocol provides a structured framework for studying the role of a Journalist in South Africa Cape Town. By adhering to the outlined procedures and ethical guidelines, the research team aims to contribute meaningful insights to the field of journalism and enhance the understanding of media dynamics in this vibrant city.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in South Africa Cape Town</dc:title>
  <dc:creator/>
  <dc:language>en</dc:language>
  <cp:keywords/>
  <dcterms:created xsi:type="dcterms:W3CDTF">2026-10-10T02:42:26Z</dcterms:created>
  <dcterms:modified xsi:type="dcterms:W3CDTF">2026-10-10T02:42:26Z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