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Journalist</w:t>
      </w:r>
      <w:r>
        <w:t xml:space="preserve"> </w:t>
      </w:r>
      <w:r>
        <w:t xml:space="preserve">in</w:t>
      </w:r>
      <w:r>
        <w:t xml:space="preserve"> </w:t>
      </w:r>
      <w:r>
        <w:t xml:space="preserve">Spain</w:t>
      </w:r>
      <w:r>
        <w:t xml:space="preserve"> </w:t>
      </w:r>
      <w:r>
        <w:t xml:space="preserve">Valencia</w:t>
      </w:r>
    </w:p>
    <w:bookmarkStart w:id="34" w:name="X73f9452d20e81bfc512589350afe1d1b314c011"/>
    <w:p>
      <w:pPr>
        <w:pStyle w:val="Heading1"/>
      </w:pPr>
      <w:r>
        <w:t xml:space="preserve">Experiment Protocol: Journalist in Spain Valencia</w:t>
      </w:r>
    </w:p>
    <w:bookmarkStart w:id="20" w:name="title-and-identification"/>
    <w:p>
      <w:pPr>
        <w:pStyle w:val="Heading2"/>
      </w:pPr>
      <w:r>
        <w:t xml:space="preserve">1. Title and Identification</w:t>
      </w:r>
    </w:p>
    <w:p>
      <w:pPr>
        <w:pStyle w:val="FirstParagraph"/>
      </w:pPr>
      <w:r>
        <w:rPr>
          <w:bCs/>
          <w:b/>
        </w:rPr>
        <w:t xml:space="preserve">Protocol Title:</w:t>
      </w:r>
      <w:r>
        <w:t xml:space="preserve"> </w:t>
      </w:r>
      <w:r>
        <w:t xml:space="preserve">Experiment Protocol: Journalist in Spain Valencia</w:t>
      </w:r>
    </w:p>
    <w:p>
      <w:pPr>
        <w:pStyle w:val="BodyText"/>
      </w:pPr>
      <w:r>
        <w:rPr>
          <w:bCs/>
          <w:b/>
        </w:rPr>
        <w:t xml:space="preserve">Location:</w:t>
      </w:r>
      <w:r>
        <w:t xml:space="preserve"> </w:t>
      </w:r>
      <w:r>
        <w:t xml:space="preserve">Spain Valencia</w:t>
      </w:r>
    </w:p>
    <w:p>
      <w:pPr>
        <w:pStyle w:val="BodyText"/>
      </w:pPr>
      <w:r>
        <w:rPr>
          <w:bCs/>
          <w:b/>
        </w:rPr>
        <w:t xml:space="preserve">Subject:</w:t>
      </w:r>
      <w:r>
        <w:t xml:space="preserve"> </w:t>
      </w:r>
      <w:r>
        <w:t xml:space="preserve">Journalist</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and-background"/>
    <w:p>
      <w:pPr>
        <w:pStyle w:val="Heading2"/>
      </w:pPr>
      <w:r>
        <w:t xml:space="preserve">2. Introduction and Background</w:t>
      </w:r>
    </w:p>
    <w:p>
      <w:pPr>
        <w:pStyle w:val="FirstParagraph"/>
      </w:pPr>
      <w:r>
        <w:t xml:space="preserve">This Experiment Protocol outlines the procedures, objectives, and ethical considerations for conducting a structured experiment involving a Journalist in Spain Valencia. The purpose of this protocol is to ensure that all activities are carried out in a systematic, transparent, and legally compliant manner, respecting both local regulations in Spain Valencia and international journalistic standards.</w:t>
      </w:r>
    </w:p>
    <w:p>
      <w:pPr>
        <w:pStyle w:val="BodyText"/>
      </w:pPr>
      <w:r>
        <w:t xml:space="preserve">Spain Valencia, as a culturally rich and politically active region within Spain, presents a unique environment for journalistic research and experimentation. This protocol is specifically adapted to the legal, cultural, and social context of Spain Valencia, ensuring that the Journalist operates within the boundaries of Spanish law, regional regulations, and ethical norms.</w:t>
      </w:r>
    </w:p>
    <w:bookmarkEnd w:id="21"/>
    <w:bookmarkStart w:id="22" w:name="objectives"/>
    <w:p>
      <w:pPr>
        <w:pStyle w:val="Heading2"/>
      </w:pPr>
      <w:r>
        <w:t xml:space="preserve">3. Objectives</w:t>
      </w:r>
    </w:p>
    <w:p>
      <w:pPr>
        <w:pStyle w:val="FirstParagraph"/>
      </w:pPr>
      <w:r>
        <w:t xml:space="preserve">The primary objectives of this Experiment Protocol are:</w:t>
      </w:r>
    </w:p>
    <w:p>
      <w:pPr>
        <w:numPr>
          <w:ilvl w:val="0"/>
          <w:numId w:val="1001"/>
        </w:numPr>
        <w:pStyle w:val="Compact"/>
      </w:pPr>
      <w:r>
        <w:t xml:space="preserve">To define clear operational guidelines for the Journalist conducting the experiment in Spain Valencia.</w:t>
      </w:r>
    </w:p>
    <w:p>
      <w:pPr>
        <w:numPr>
          <w:ilvl w:val="0"/>
          <w:numId w:val="1001"/>
        </w:numPr>
        <w:pStyle w:val="Compact"/>
      </w:pPr>
      <w:r>
        <w:t xml:space="preserve">To ensure compliance with Spanish and regional laws, including data protection, privacy, and media regulations.</w:t>
      </w:r>
    </w:p>
    <w:p>
      <w:pPr>
        <w:numPr>
          <w:ilvl w:val="0"/>
          <w:numId w:val="1001"/>
        </w:numPr>
        <w:pStyle w:val="Compact"/>
      </w:pPr>
      <w:r>
        <w:t xml:space="preserve">To establish ethical standards for interaction with participants, sources, and the public in Spain Valencia.</w:t>
      </w:r>
    </w:p>
    <w:p>
      <w:pPr>
        <w:numPr>
          <w:ilvl w:val="0"/>
          <w:numId w:val="1001"/>
        </w:numPr>
        <w:pStyle w:val="Compact"/>
      </w:pPr>
      <w:r>
        <w:t xml:space="preserve">To outline methods for data collection, analysis, and reporting that maintain scientific and journalistic integrity.</w:t>
      </w:r>
    </w:p>
    <w:p>
      <w:pPr>
        <w:numPr>
          <w:ilvl w:val="0"/>
          <w:numId w:val="1001"/>
        </w:numPr>
        <w:pStyle w:val="Compact"/>
      </w:pPr>
      <w:r>
        <w:t xml:space="preserve">To provide a framework for risk assessment and mitigation specific to the Spain Valencia context.</w:t>
      </w:r>
    </w:p>
    <w:bookmarkEnd w:id="22"/>
    <w:bookmarkStart w:id="23" w:name="scope"/>
    <w:p>
      <w:pPr>
        <w:pStyle w:val="Heading2"/>
      </w:pPr>
      <w:r>
        <w:t xml:space="preserve">4. Scope</w:t>
      </w:r>
    </w:p>
    <w:p>
      <w:pPr>
        <w:pStyle w:val="FirstParagraph"/>
      </w:pPr>
      <w:r>
        <w:t xml:space="preserve">This Experiment Protocol applies to all activities conducted by the Journalist within the geographical and administrative boundaries of Spain Valencia. It covers:</w:t>
      </w:r>
    </w:p>
    <w:p>
      <w:pPr>
        <w:numPr>
          <w:ilvl w:val="0"/>
          <w:numId w:val="1002"/>
        </w:numPr>
        <w:pStyle w:val="Compact"/>
      </w:pPr>
      <w:r>
        <w:t xml:space="preserve">Preparation and planning phases.</w:t>
      </w:r>
    </w:p>
    <w:p>
      <w:pPr>
        <w:numPr>
          <w:ilvl w:val="0"/>
          <w:numId w:val="1002"/>
        </w:numPr>
        <w:pStyle w:val="Compact"/>
      </w:pPr>
      <w:r>
        <w:t xml:space="preserve">Fieldwork and data collection.</w:t>
      </w:r>
    </w:p>
    <w:p>
      <w:pPr>
        <w:numPr>
          <w:ilvl w:val="0"/>
          <w:numId w:val="1002"/>
        </w:numPr>
        <w:pStyle w:val="Compact"/>
      </w:pPr>
      <w:r>
        <w:t xml:space="preserve">Interaction with participants, sources, and stakeholders.</w:t>
      </w:r>
    </w:p>
    <w:p>
      <w:pPr>
        <w:numPr>
          <w:ilvl w:val="0"/>
          <w:numId w:val="1002"/>
        </w:numPr>
        <w:pStyle w:val="Compact"/>
      </w:pPr>
      <w:r>
        <w:t xml:space="preserve">Data management and analysis.</w:t>
      </w:r>
    </w:p>
    <w:p>
      <w:pPr>
        <w:numPr>
          <w:ilvl w:val="0"/>
          <w:numId w:val="1002"/>
        </w:numPr>
        <w:pStyle w:val="Compact"/>
      </w:pPr>
      <w:r>
        <w:t xml:space="preserve">Reporting and dissemination of findings.</w:t>
      </w:r>
    </w:p>
    <w:p>
      <w:pPr>
        <w:pStyle w:val="FirstParagraph"/>
      </w:pPr>
      <w:r>
        <w:t xml:space="preserve">All personnel involved in the experiment, including the Journalist, assistants, and collaborators, must adhere to this protocol.</w:t>
      </w:r>
    </w:p>
    <w:bookmarkEnd w:id="23"/>
    <w:bookmarkStart w:id="24" w:name="ethical-considerations"/>
    <w:p>
      <w:pPr>
        <w:pStyle w:val="Heading2"/>
      </w:pPr>
      <w:r>
        <w:t xml:space="preserve">5. Ethical Considerations</w:t>
      </w:r>
    </w:p>
    <w:p>
      <w:pPr>
        <w:pStyle w:val="FirstParagraph"/>
      </w:pPr>
      <w:r>
        <w:t xml:space="preserve">The Journalist must uphold the highest ethical standards throughout the experiment. Key ethical principles include:</w:t>
      </w:r>
    </w:p>
    <w:p>
      <w:pPr>
        <w:numPr>
          <w:ilvl w:val="0"/>
          <w:numId w:val="1003"/>
        </w:numPr>
        <w:pStyle w:val="Compact"/>
      </w:pPr>
      <w:r>
        <w:rPr>
          <w:bCs/>
          <w:b/>
        </w:rPr>
        <w:t xml:space="preserve">Informed Consent:</w:t>
      </w:r>
      <w:r>
        <w:t xml:space="preserve"> </w:t>
      </w:r>
      <w:r>
        <w:t xml:space="preserve">All participants must provide informed consent before taking part in the experiment. Consent forms must be clear, concise, and available in Spanish and Valencian, as appropriate.</w:t>
      </w:r>
    </w:p>
    <w:p>
      <w:pPr>
        <w:numPr>
          <w:ilvl w:val="0"/>
          <w:numId w:val="1003"/>
        </w:numPr>
        <w:pStyle w:val="Compact"/>
      </w:pPr>
      <w:r>
        <w:rPr>
          <w:bCs/>
          <w:b/>
        </w:rPr>
        <w:t xml:space="preserve">Privacy and Confidentiality:</w:t>
      </w:r>
      <w:r>
        <w:t xml:space="preserve"> </w:t>
      </w:r>
      <w:r>
        <w:t xml:space="preserve">Personal data must be handled in accordance with the General Data Protection Regulation (GDPR) and Spanish data protection laws. Participants’ identities must be protected unless explicit permission is granted for disclosure.</w:t>
      </w:r>
    </w:p>
    <w:p>
      <w:pPr>
        <w:numPr>
          <w:ilvl w:val="0"/>
          <w:numId w:val="1003"/>
        </w:numPr>
        <w:pStyle w:val="Compact"/>
      </w:pPr>
      <w:r>
        <w:rPr>
          <w:bCs/>
          <w:b/>
        </w:rPr>
        <w:t xml:space="preserve">Non-Maleficence:</w:t>
      </w:r>
      <w:r>
        <w:t xml:space="preserve"> </w:t>
      </w:r>
      <w:r>
        <w:t xml:space="preserve">The experiment must not cause harm, distress, or disadvantage to participants or the community in Spain Valencia.</w:t>
      </w:r>
    </w:p>
    <w:p>
      <w:pPr>
        <w:numPr>
          <w:ilvl w:val="0"/>
          <w:numId w:val="1003"/>
        </w:numPr>
        <w:pStyle w:val="Compact"/>
      </w:pPr>
      <w:r>
        <w:rPr>
          <w:bCs/>
          <w:b/>
        </w:rPr>
        <w:t xml:space="preserve">Transparency:</w:t>
      </w:r>
      <w:r>
        <w:t xml:space="preserve"> </w:t>
      </w:r>
      <w:r>
        <w:t xml:space="preserve">The Journalist must be transparent about the purpose, methods, and potential impacts of the experiment.</w:t>
      </w:r>
    </w:p>
    <w:p>
      <w:pPr>
        <w:numPr>
          <w:ilvl w:val="0"/>
          <w:numId w:val="1003"/>
        </w:numPr>
        <w:pStyle w:val="Compact"/>
      </w:pPr>
      <w:r>
        <w:rPr>
          <w:bCs/>
          <w:b/>
        </w:rPr>
        <w:t xml:space="preserve">Cultural Sensitivity:</w:t>
      </w:r>
      <w:r>
        <w:t xml:space="preserve"> </w:t>
      </w:r>
      <w:r>
        <w:t xml:space="preserve">The Journalist must respect the cultural, linguistic, and social norms of Spain Valencia, including local traditions and values.</w:t>
      </w:r>
    </w:p>
    <w:bookmarkEnd w:id="24"/>
    <w:bookmarkStart w:id="29" w:name="methodology"/>
    <w:p>
      <w:pPr>
        <w:pStyle w:val="Heading2"/>
      </w:pPr>
      <w:r>
        <w:t xml:space="preserve">6. Methodology</w:t>
      </w:r>
    </w:p>
    <w:bookmarkStart w:id="25" w:name="study-design"/>
    <w:p>
      <w:pPr>
        <w:pStyle w:val="Heading3"/>
      </w:pPr>
      <w:r>
        <w:t xml:space="preserve">6.1. Study Design</w:t>
      </w:r>
    </w:p>
    <w:p>
      <w:pPr>
        <w:pStyle w:val="FirstParagraph"/>
      </w:pPr>
      <w:r>
        <w:t xml:space="preserve">The experiment will follow a mixed-methods approach, combining qualitative and quantitative techniques. The Journalist will:</w:t>
      </w:r>
    </w:p>
    <w:p>
      <w:pPr>
        <w:numPr>
          <w:ilvl w:val="0"/>
          <w:numId w:val="1004"/>
        </w:numPr>
        <w:pStyle w:val="Compact"/>
      </w:pPr>
      <w:r>
        <w:t xml:space="preserve">Conduct interviews with selected participants in Spain Valencia.</w:t>
      </w:r>
    </w:p>
    <w:p>
      <w:pPr>
        <w:numPr>
          <w:ilvl w:val="0"/>
          <w:numId w:val="1004"/>
        </w:numPr>
        <w:pStyle w:val="Compact"/>
      </w:pPr>
      <w:r>
        <w:t xml:space="preserve">Distribute surveys to gather broader data.</w:t>
      </w:r>
    </w:p>
    <w:p>
      <w:pPr>
        <w:numPr>
          <w:ilvl w:val="0"/>
          <w:numId w:val="1004"/>
        </w:numPr>
        <w:pStyle w:val="Compact"/>
      </w:pPr>
      <w:r>
        <w:t xml:space="preserve">Observe relevant events or activities in the region.</w:t>
      </w:r>
    </w:p>
    <w:p>
      <w:pPr>
        <w:numPr>
          <w:ilvl w:val="0"/>
          <w:numId w:val="1004"/>
        </w:numPr>
        <w:pStyle w:val="Compact"/>
      </w:pPr>
      <w:r>
        <w:t xml:space="preserve">Analyze existing media content and public records.</w:t>
      </w:r>
    </w:p>
    <w:bookmarkEnd w:id="25"/>
    <w:bookmarkStart w:id="26" w:name="participant-selection"/>
    <w:p>
      <w:pPr>
        <w:pStyle w:val="Heading3"/>
      </w:pPr>
      <w:r>
        <w:t xml:space="preserve">6.2. Participant Selection</w:t>
      </w:r>
    </w:p>
    <w:p>
      <w:pPr>
        <w:pStyle w:val="FirstParagraph"/>
      </w:pPr>
      <w:r>
        <w:t xml:space="preserve">Participants will be selected based on predefined criteria relevant to the research objectives. Efforts will be made to ensure a diverse and representative sample from the Spain Valencia population.</w:t>
      </w:r>
    </w:p>
    <w:bookmarkEnd w:id="26"/>
    <w:bookmarkStart w:id="27" w:name="data-collection"/>
    <w:p>
      <w:pPr>
        <w:pStyle w:val="Heading3"/>
      </w:pPr>
      <w:r>
        <w:t xml:space="preserve">6.3. Data Collection</w:t>
      </w:r>
    </w:p>
    <w:p>
      <w:pPr>
        <w:pStyle w:val="FirstParagraph"/>
      </w:pPr>
      <w:r>
        <w:t xml:space="preserve">Data will be collected using standardized instruments, including interview guides, survey questionnaires, and observation checklists. All instruments will be validated and, where necessary, translated into Spanish and Valencian.</w:t>
      </w:r>
    </w:p>
    <w:bookmarkEnd w:id="27"/>
    <w:bookmarkStart w:id="28" w:name="data-analysis"/>
    <w:p>
      <w:pPr>
        <w:pStyle w:val="Heading3"/>
      </w:pPr>
      <w:r>
        <w:t xml:space="preserve">6.4. Data Analysis</w:t>
      </w:r>
    </w:p>
    <w:p>
      <w:pPr>
        <w:pStyle w:val="FirstParagraph"/>
      </w:pPr>
      <w:r>
        <w:t xml:space="preserve">Quantitative data will be analyzed using appropriate statistical methods. Qualitative data will be analyzed using thematic analysis or other suitable qualitative techniques. The Journalist will ensure that all analyses are conducted rigorously and transparently.</w:t>
      </w:r>
    </w:p>
    <w:bookmarkEnd w:id="28"/>
    <w:bookmarkEnd w:id="29"/>
    <w:bookmarkStart w:id="30" w:name="legal-and-regulatory-compliance"/>
    <w:p>
      <w:pPr>
        <w:pStyle w:val="Heading2"/>
      </w:pPr>
      <w:r>
        <w:t xml:space="preserve">7. Legal and Regulatory Compliance</w:t>
      </w:r>
    </w:p>
    <w:p>
      <w:pPr>
        <w:pStyle w:val="FirstParagraph"/>
      </w:pPr>
      <w:r>
        <w:t xml:space="preserve">The Journalist must comply with all applicable laws and regulations in Spain Valencia, including but not limited to:</w:t>
      </w:r>
    </w:p>
    <w:p>
      <w:pPr>
        <w:numPr>
          <w:ilvl w:val="0"/>
          <w:numId w:val="1005"/>
        </w:numPr>
        <w:pStyle w:val="Compact"/>
      </w:pPr>
      <w:r>
        <w:t xml:space="preserve">Spanish Constitution and regional statutes of autonomy.</w:t>
      </w:r>
    </w:p>
    <w:p>
      <w:pPr>
        <w:numPr>
          <w:ilvl w:val="0"/>
          <w:numId w:val="1005"/>
        </w:numPr>
        <w:pStyle w:val="Compact"/>
      </w:pPr>
      <w:r>
        <w:t xml:space="preserve">General Data Protection Regulation (GDPR) and Spanish Organic Law on Data Protection.</w:t>
      </w:r>
    </w:p>
    <w:p>
      <w:pPr>
        <w:numPr>
          <w:ilvl w:val="0"/>
          <w:numId w:val="1005"/>
        </w:numPr>
        <w:pStyle w:val="Compact"/>
      </w:pPr>
      <w:r>
        <w:t xml:space="preserve">Press and media laws in Spain and the Valencian Community.</w:t>
      </w:r>
    </w:p>
    <w:p>
      <w:pPr>
        <w:numPr>
          <w:ilvl w:val="0"/>
          <w:numId w:val="1005"/>
        </w:numPr>
        <w:pStyle w:val="Compact"/>
      </w:pPr>
      <w:r>
        <w:t xml:space="preserve">Local regulations regarding public gatherings, filming, and photography.</w:t>
      </w:r>
    </w:p>
    <w:p>
      <w:pPr>
        <w:pStyle w:val="FirstParagraph"/>
      </w:pPr>
      <w:r>
        <w:t xml:space="preserve">Any legal uncertainties should be resolved in consultation with legal experts familiar with the Spain Valencia jurisdiction.</w:t>
      </w:r>
    </w:p>
    <w:bookmarkEnd w:id="30"/>
    <w:bookmarkStart w:id="31" w:name="risk-assessment-and-mitigation"/>
    <w:p>
      <w:pPr>
        <w:pStyle w:val="Heading2"/>
      </w:pPr>
      <w:r>
        <w:t xml:space="preserve">8. Risk Assessment and Mitigation</w:t>
      </w:r>
    </w:p>
    <w:p>
      <w:pPr>
        <w:pStyle w:val="FirstParagraph"/>
      </w:pPr>
      <w:r>
        <w:t xml:space="preserve">Potential risks associated with the experiment include:</w:t>
      </w:r>
    </w:p>
    <w:p>
      <w:pPr>
        <w:numPr>
          <w:ilvl w:val="0"/>
          <w:numId w:val="1006"/>
        </w:numPr>
        <w:pStyle w:val="Compact"/>
      </w:pPr>
      <w:r>
        <w:t xml:space="preserve">Breach of participant confidentiality.</w:t>
      </w:r>
    </w:p>
    <w:p>
      <w:pPr>
        <w:numPr>
          <w:ilvl w:val="0"/>
          <w:numId w:val="1006"/>
        </w:numPr>
        <w:pStyle w:val="Compact"/>
      </w:pPr>
      <w:r>
        <w:t xml:space="preserve">Misinterpretation or misuse of data.</w:t>
      </w:r>
    </w:p>
    <w:p>
      <w:pPr>
        <w:numPr>
          <w:ilvl w:val="0"/>
          <w:numId w:val="1006"/>
        </w:numPr>
        <w:pStyle w:val="Compact"/>
      </w:pPr>
      <w:r>
        <w:t xml:space="preserve">Legal challenges or complaints.</w:t>
      </w:r>
    </w:p>
    <w:p>
      <w:pPr>
        <w:numPr>
          <w:ilvl w:val="0"/>
          <w:numId w:val="1006"/>
        </w:numPr>
        <w:pStyle w:val="Compact"/>
      </w:pPr>
      <w:r>
        <w:t xml:space="preserve">Social or political backlash in Spain Valencia.</w:t>
      </w:r>
    </w:p>
    <w:p>
      <w:pPr>
        <w:pStyle w:val="FirstParagraph"/>
      </w:pPr>
      <w:r>
        <w:t xml:space="preserve">Mitigation strategies include:</w:t>
      </w:r>
    </w:p>
    <w:p>
      <w:pPr>
        <w:numPr>
          <w:ilvl w:val="0"/>
          <w:numId w:val="1007"/>
        </w:numPr>
        <w:pStyle w:val="Compact"/>
      </w:pPr>
      <w:r>
        <w:t xml:space="preserve">Strict adherence to data protection protocols.</w:t>
      </w:r>
    </w:p>
    <w:p>
      <w:pPr>
        <w:numPr>
          <w:ilvl w:val="0"/>
          <w:numId w:val="1007"/>
        </w:numPr>
        <w:pStyle w:val="Compact"/>
      </w:pPr>
      <w:r>
        <w:t xml:space="preserve">Regular review of procedures by an independent ethics committee.</w:t>
      </w:r>
    </w:p>
    <w:p>
      <w:pPr>
        <w:numPr>
          <w:ilvl w:val="0"/>
          <w:numId w:val="1007"/>
        </w:numPr>
        <w:pStyle w:val="Compact"/>
      </w:pPr>
      <w:r>
        <w:t xml:space="preserve">Clear communication with participants and stakeholders.</w:t>
      </w:r>
    </w:p>
    <w:p>
      <w:pPr>
        <w:numPr>
          <w:ilvl w:val="0"/>
          <w:numId w:val="1007"/>
        </w:numPr>
        <w:pStyle w:val="Compact"/>
      </w:pPr>
      <w:r>
        <w:t xml:space="preserve">Engagement with local authorities and community leaders in Spain Valencia.</w:t>
      </w:r>
    </w:p>
    <w:bookmarkEnd w:id="31"/>
    <w:bookmarkStart w:id="32" w:name="reporting-and-dissemination"/>
    <w:p>
      <w:pPr>
        <w:pStyle w:val="Heading2"/>
      </w:pPr>
      <w:r>
        <w:t xml:space="preserve">9. Reporting and Dissemination</w:t>
      </w:r>
    </w:p>
    <w:p>
      <w:pPr>
        <w:pStyle w:val="FirstParagraph"/>
      </w:pPr>
      <w:r>
        <w:t xml:space="preserve">Findings from the experiment will be reported in a clear, accurate, and unbiased manner. The Journalist will:</w:t>
      </w:r>
    </w:p>
    <w:p>
      <w:pPr>
        <w:numPr>
          <w:ilvl w:val="0"/>
          <w:numId w:val="1008"/>
        </w:numPr>
        <w:pStyle w:val="Compact"/>
      </w:pPr>
      <w:r>
        <w:t xml:space="preserve">Prepare a comprehensive report detailing the methodology, results, and conclusions.</w:t>
      </w:r>
    </w:p>
    <w:p>
      <w:pPr>
        <w:numPr>
          <w:ilvl w:val="0"/>
          <w:numId w:val="1008"/>
        </w:numPr>
        <w:pStyle w:val="Compact"/>
      </w:pPr>
      <w:r>
        <w:t xml:space="preserve">Ensure that all claims are supported by evidence.</w:t>
      </w:r>
    </w:p>
    <w:p>
      <w:pPr>
        <w:numPr>
          <w:ilvl w:val="0"/>
          <w:numId w:val="1008"/>
        </w:numPr>
        <w:pStyle w:val="Compact"/>
      </w:pPr>
      <w:r>
        <w:t xml:space="preserve">Disseminate findings through appropriate channels, respecting the sensitivities of the Spain Valencia context.</w:t>
      </w:r>
    </w:p>
    <w:p>
      <w:pPr>
        <w:numPr>
          <w:ilvl w:val="0"/>
          <w:numId w:val="1008"/>
        </w:numPr>
        <w:pStyle w:val="Compact"/>
      </w:pPr>
      <w:r>
        <w:t xml:space="preserve">Make anonymized data available for further research, where appropriate and legally permissible.</w:t>
      </w:r>
    </w:p>
    <w:bookmarkEnd w:id="32"/>
    <w:bookmarkStart w:id="33" w:name="conclusion"/>
    <w:p>
      <w:pPr>
        <w:pStyle w:val="Heading2"/>
      </w:pPr>
      <w:r>
        <w:t xml:space="preserve">10. Conclusion</w:t>
      </w:r>
    </w:p>
    <w:p>
      <w:pPr>
        <w:pStyle w:val="FirstParagraph"/>
      </w:pPr>
      <w:r>
        <w:t xml:space="preserve">This Experiment Protocol provides a structured and ethical framework for conducting journalistic research in Spain Valencia. By adhering to these guidelines, the Journalist will ensure that the experiment is conducted responsibly, legally, and with respect for the rights and dignity of all participants. This protocol is designed to be adaptable to the specific needs and circumstances of the experiment while maintaining high standards of integrity and professionalism.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Journalist in Spain Valencia</dc:title>
  <dc:creator/>
  <dc:language>en</dc:language>
  <cp:keywords/>
  <dcterms:created xsi:type="dcterms:W3CDTF">2026-10-10T01:11:33Z</dcterms:created>
  <dcterms:modified xsi:type="dcterms:W3CDTF">2026-10-10T01:11:33Z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