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Harare</w:t>
      </w:r>
    </w:p>
    <w:bookmarkStart w:id="34" w:name="X2426e6af306c98eaaf528c1ac498f94b60337c0"/>
    <w:p>
      <w:pPr>
        <w:pStyle w:val="Heading1"/>
      </w:pPr>
      <w:r>
        <w:t xml:space="preserve">Experiment Protocol: Judicial Decision-Making and Cognitive Load in Zimbabwe Harare</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investigate the cognitive processes, decision-making patterns, and procedural efficiency of a Judge within the High Court of Zimbabwe, specifically located in Harare. The legal landscape in Zimbabwe Harare is characterized by a hybrid system of common law and customary law, presenting unique challenges for judicial officers. This study aims to understand how a Judge navigates these complexities under varying conditions of cognitive load, time pressure, and case complexity.</w:t>
      </w:r>
    </w:p>
    <w:p>
      <w:pPr>
        <w:pStyle w:val="BodyText"/>
      </w:pPr>
      <w:r>
        <w:t xml:space="preserve">The role of a Judge in Zimbabwe Harare is pivotal in maintaining the rule of law and ensuring access to justice. However, the high volume of cases and the intricate nature of legal precedents require a deep understanding of judicial psychology. This experiment seeks to provide empirical data on how judicial decisions are formed, focusing on the consistency and fairness of rulings in the Harare jurisdiction.</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analyze the decision-making latency of a Judge when presented with complex civil and criminal cases typical of the Harare High Court.</w:t>
      </w:r>
    </w:p>
    <w:p>
      <w:pPr>
        <w:numPr>
          <w:ilvl w:val="0"/>
          <w:numId w:val="1001"/>
        </w:numPr>
        <w:pStyle w:val="Compact"/>
      </w:pPr>
      <w:r>
        <w:t xml:space="preserve">To evaluate the impact of environmental factors within the Zimbabwe Harare courtrooms on judicial concentration and ruling quality.</w:t>
      </w:r>
    </w:p>
    <w:p>
      <w:pPr>
        <w:numPr>
          <w:ilvl w:val="0"/>
          <w:numId w:val="1001"/>
        </w:numPr>
        <w:pStyle w:val="Compact"/>
      </w:pPr>
      <w:r>
        <w:t xml:space="preserve">To assess the consistency of legal interpretations provided by a Judge across similar case scenarios.</w:t>
      </w:r>
    </w:p>
    <w:p>
      <w:pPr>
        <w:numPr>
          <w:ilvl w:val="0"/>
          <w:numId w:val="1001"/>
        </w:numPr>
        <w:pStyle w:val="Compact"/>
      </w:pPr>
      <w:r>
        <w:t xml:space="preserve">To identify potential cognitive biases that may influence judicial outcomes in the specific socio-legal context of Zimbabwe.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analysis of decision metrics with qualitative interviews. The experiment will be conducted in a controlled simulation environment that mirrors the actual courtroom setting in Zimbabwe Harare. This ensures ecological validity while maintaining experimental control.</w:t>
      </w:r>
    </w:p>
    <w:bookmarkEnd w:id="22"/>
    <w:bookmarkStart w:id="23" w:name="participants"/>
    <w:p>
      <w:pPr>
        <w:pStyle w:val="Heading3"/>
      </w:pPr>
      <w:r>
        <w:t xml:space="preserve">3.2 Participants</w:t>
      </w:r>
    </w:p>
    <w:p>
      <w:pPr>
        <w:pStyle w:val="FirstParagraph"/>
      </w:pPr>
      <w:r>
        <w:t xml:space="preserve">The primary participant is a sitting Judge from the High Court of Zimbabwe in Harare. To ensure statistical relevance, the protocol may be replicated with multiple judges. The Judge will be briefed on the experimental nature of the proceedings but will be instructed to treat the simulated cases as real legal matters.</w:t>
      </w:r>
    </w:p>
    <w:bookmarkEnd w:id="23"/>
    <w:bookmarkStart w:id="24" w:name="materials-and-stimuli"/>
    <w:p>
      <w:pPr>
        <w:pStyle w:val="Heading3"/>
      </w:pPr>
      <w:r>
        <w:t xml:space="preserve">3.3 Materials and Stimuli</w:t>
      </w:r>
    </w:p>
    <w:p>
      <w:pPr>
        <w:pStyle w:val="FirstParagraph"/>
      </w:pPr>
      <w:r>
        <w:t xml:space="preserve">The stimuli will consist of fictionalized case files based on real precedents from Zimbabwe Harare. These files will include:</w:t>
      </w:r>
    </w:p>
    <w:p>
      <w:pPr>
        <w:numPr>
          <w:ilvl w:val="0"/>
          <w:numId w:val="1002"/>
        </w:numPr>
        <w:pStyle w:val="Compact"/>
      </w:pPr>
      <w:r>
        <w:t xml:space="preserve">Written submissions from prosecution and defense.</w:t>
      </w:r>
    </w:p>
    <w:p>
      <w:pPr>
        <w:numPr>
          <w:ilvl w:val="0"/>
          <w:numId w:val="1002"/>
        </w:numPr>
        <w:pStyle w:val="Compact"/>
      </w:pPr>
      <w:r>
        <w:t xml:space="preserve">Witness testimonies (audio recordings).</w:t>
      </w:r>
    </w:p>
    <w:p>
      <w:pPr>
        <w:numPr>
          <w:ilvl w:val="0"/>
          <w:numId w:val="1002"/>
        </w:numPr>
        <w:pStyle w:val="Compact"/>
      </w:pPr>
      <w:r>
        <w:t xml:space="preserve">Relevant sections of the Constitution of Zimbabwe and local statutes.</w:t>
      </w:r>
    </w:p>
    <w:p>
      <w:pPr>
        <w:pStyle w:val="FirstParagraph"/>
      </w:pPr>
      <w:r>
        <w:t xml:space="preserve">The cases will vary in complexity, ranging from straightforward traffic offenses to complex commercial disputes, reflecting the diverse docket of a Judge in Harare.</w:t>
      </w:r>
    </w:p>
    <w:bookmarkEnd w:id="24"/>
    <w:bookmarkEnd w:id="25"/>
    <w:bookmarkStart w:id="29" w:name="procedure"/>
    <w:p>
      <w:pPr>
        <w:pStyle w:val="Heading2"/>
      </w:pPr>
      <w:r>
        <w:t xml:space="preserve">4. Procedure</w:t>
      </w:r>
    </w:p>
    <w:p>
      <w:pPr>
        <w:pStyle w:val="FirstParagraph"/>
      </w:pPr>
      <w:r>
        <w:t xml:space="preserve">The Experiment Protocol will be executed in three distinct phases:</w:t>
      </w:r>
    </w:p>
    <w:bookmarkStart w:id="26" w:name="phase-1-baseline-assessment"/>
    <w:p>
      <w:pPr>
        <w:pStyle w:val="Heading3"/>
      </w:pPr>
      <w:r>
        <w:t xml:space="preserve">Phase 1: Baseline Assessment</w:t>
      </w:r>
    </w:p>
    <w:p>
      <w:pPr>
        <w:pStyle w:val="FirstParagraph"/>
      </w:pPr>
      <w:r>
        <w:t xml:space="preserve">The Judge will review a set of standard cases under optimal conditions in a quiet room within the Harare High Court complex. This phase establishes a baseline for decision-making speed and accuracy.</w:t>
      </w:r>
    </w:p>
    <w:bookmarkEnd w:id="26"/>
    <w:bookmarkStart w:id="27" w:name="phase-2-variable-introduction"/>
    <w:p>
      <w:pPr>
        <w:pStyle w:val="Heading3"/>
      </w:pPr>
      <w:r>
        <w:t xml:space="preserve">Phase 2: Variable Introduction</w:t>
      </w:r>
    </w:p>
    <w:p>
      <w:pPr>
        <w:pStyle w:val="FirstParagraph"/>
      </w:pPr>
      <w:r>
        <w:t xml:space="preserve">In this phase, variables such as time pressure, interruptions, and increased case complexity will be introduced. The Judge will be required to make rulings while managing a simulated heavy docket, reflecting the real-world pressures faced in Zimbabwe Harare.</w:t>
      </w:r>
    </w:p>
    <w:bookmarkEnd w:id="27"/>
    <w:bookmarkStart w:id="28" w:name="phase-3-post-experiment-interview"/>
    <w:p>
      <w:pPr>
        <w:pStyle w:val="Heading3"/>
      </w:pPr>
      <w:r>
        <w:t xml:space="preserve">Phase 3: Post-Experiment Interview</w:t>
      </w:r>
    </w:p>
    <w:p>
      <w:pPr>
        <w:pStyle w:val="FirstParagraph"/>
      </w:pPr>
      <w:r>
        <w:t xml:space="preserve">Following the simulation, the Judge will participate in a structured interview to discuss their thought processes, challenges encountered, and perceptions of fairness. This qualitative data will complement the quantitative metrics collected during the experiment.</w:t>
      </w:r>
    </w:p>
    <w:bookmarkEnd w:id="28"/>
    <w:bookmarkEnd w:id="29"/>
    <w:bookmarkStart w:id="30" w:name="ethical-considerations"/>
    <w:p>
      <w:pPr>
        <w:pStyle w:val="Heading2"/>
      </w:pPr>
      <w:r>
        <w:t xml:space="preserve">5. Ethical Considerations</w:t>
      </w:r>
    </w:p>
    <w:p>
      <w:pPr>
        <w:pStyle w:val="FirstParagraph"/>
      </w:pPr>
      <w:r>
        <w:t xml:space="preserve">Given the sensitive nature of involving a Judge in an experiment, strict ethical guidelines will be followed. Informed consent will be obtained from the participant, ensuring they understand the purpose and procedures of the study. Confidentiality will be maintained, and all data will be anonymized. The experiment will adhere to the ethical standards set by the Zimbabwe National Council for Science and Innovation.</w:t>
      </w:r>
    </w:p>
    <w:p>
      <w:pPr>
        <w:pStyle w:val="BodyText"/>
      </w:pPr>
      <w:r>
        <w:rPr>
          <w:bCs/>
          <w:b/>
        </w:rPr>
        <w:t xml:space="preserve">Note:</w:t>
      </w:r>
      <w:r>
        <w:t xml:space="preserve"> </w:t>
      </w:r>
      <w:r>
        <w:t xml:space="preserve">The experiment will not interfere with actual court proceedings or real cases in Zimbabwe Harare. All scenarios are fictional and designed solely for research purposes.</w:t>
      </w:r>
    </w:p>
    <w:bookmarkEnd w:id="30"/>
    <w:bookmarkStart w:id="31" w:name="data-analysis"/>
    <w:p>
      <w:pPr>
        <w:pStyle w:val="Heading2"/>
      </w:pPr>
      <w:r>
        <w:t xml:space="preserve">6. Data Analysis</w:t>
      </w:r>
    </w:p>
    <w:p>
      <w:pPr>
        <w:pStyle w:val="FirstParagraph"/>
      </w:pPr>
      <w:r>
        <w:t xml:space="preserve">Data collected during the experiment will be analyzed using statistical software to identify patterns and correlations. Key metrics include:</w:t>
      </w:r>
    </w:p>
    <w:p>
      <w:pPr>
        <w:numPr>
          <w:ilvl w:val="0"/>
          <w:numId w:val="1003"/>
        </w:numPr>
        <w:pStyle w:val="Compact"/>
      </w:pPr>
      <w:r>
        <w:t xml:space="preserve">Time taken to reach a decision.</w:t>
      </w:r>
    </w:p>
    <w:p>
      <w:pPr>
        <w:numPr>
          <w:ilvl w:val="0"/>
          <w:numId w:val="1003"/>
        </w:numPr>
        <w:pStyle w:val="Compact"/>
      </w:pPr>
      <w:r>
        <w:t xml:space="preserve">Consistency of rulings across similar cases.</w:t>
      </w:r>
    </w:p>
    <w:p>
      <w:pPr>
        <w:numPr>
          <w:ilvl w:val="0"/>
          <w:numId w:val="1003"/>
        </w:numPr>
        <w:pStyle w:val="Compact"/>
      </w:pPr>
      <w:r>
        <w:t xml:space="preserve">Accuracy of legal interpretations.</w:t>
      </w:r>
    </w:p>
    <w:p>
      <w:pPr>
        <w:pStyle w:val="FirstParagraph"/>
      </w:pPr>
      <w:r>
        <w:t xml:space="preserve">Qualitative data from interviews will be coded and analyzed thematically to provide insights into the cognitive and emotional experiences of the Judge.</w:t>
      </w:r>
    </w:p>
    <w:bookmarkEnd w:id="31"/>
    <w:bookmarkStart w:id="32" w:name="expected-outcomes-and-implications"/>
    <w:p>
      <w:pPr>
        <w:pStyle w:val="Heading2"/>
      </w:pPr>
      <w:r>
        <w:t xml:space="preserve">7. Expected Outcomes and Implications</w:t>
      </w:r>
    </w:p>
    <w:p>
      <w:pPr>
        <w:pStyle w:val="FirstParagraph"/>
      </w:pPr>
      <w:r>
        <w:t xml:space="preserve">This Experiment Protocol aims to generate valuable insights into the functioning of the judiciary in Zimbabwe Harare. The findings could inform policy recommendations for improving judicial efficiency, reducing case backlogs, and enhancing the overall quality of justice. By understanding the cognitive demands placed on a Judge, stakeholders can develop targeted interventions to support judicial officers in their critical role.</w:t>
      </w:r>
    </w:p>
    <w:p>
      <w:pPr>
        <w:pStyle w:val="BodyText"/>
      </w:pPr>
      <w:r>
        <w:t xml:space="preserve">Ultimately, this study seeks to contribute to the broader discourse on judicial reform and the administration of justice in Zimbabwe, ensuring that the legal system in Harare remains robust, fair, and responsive to the needs of the public.</w:t>
      </w:r>
    </w:p>
    <w:bookmarkEnd w:id="32"/>
    <w:bookmarkStart w:id="33" w:name="conclusion"/>
    <w:p>
      <w:pPr>
        <w:pStyle w:val="Heading2"/>
      </w:pPr>
      <w:r>
        <w:t xml:space="preserve">8. Conclusion</w:t>
      </w:r>
    </w:p>
    <w:p>
      <w:pPr>
        <w:pStyle w:val="FirstParagraph"/>
      </w:pPr>
      <w:r>
        <w:t xml:space="preserve">This Experiment Protocol provides a structured framework for investigating the decision-making processes of a Judge in Zimbabwe Harare. By combining rigorous methodology with ethical considerations, the study aims to produce meaningful results that can enhance the understanding and functioning of the judiciary. The insights gained will be invaluable for legal scholars, policymakers, and judicial practitioners alike.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Harare</dc:title>
  <dc:creator/>
  <dc:language>en</dc:language>
  <cp:keywords/>
  <dcterms:created xsi:type="dcterms:W3CDTF">2026-10-10T04:30:21Z</dcterms:created>
  <dcterms:modified xsi:type="dcterms:W3CDTF">2026-10-10T04:30:21Z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