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6841f56726425b806042497df7713c4ffaef2d9"/>
    <w:p>
      <w:pPr>
        <w:pStyle w:val="Heading1"/>
      </w:pPr>
      <w:r>
        <w:t xml:space="preserve">Experiment Protocol: Marine Engineer Operational Assessment in Argentina Buenos Aires</w:t>
      </w:r>
    </w:p>
    <w:p>
      <w:pPr>
        <w:pStyle w:val="FirstParagraph"/>
      </w:pPr>
      <w:r>
        <w:rPr>
          <w:bCs/>
          <w:b/>
        </w:rPr>
        <w:t xml:space="preserve">Document ID:</w:t>
      </w:r>
      <w:r>
        <w:t xml:space="preserve"> </w:t>
      </w:r>
      <w:r>
        <w:t xml:space="preserve">ME-BA-EXP-2024-001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Buenos Aires, Argentina</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for assessing the operational capabilities of a Marine Engineer in the context of maritime operations in Argentina Buenos Aires. The primary objective is to evaluate the engineer's proficiency in managing marine propulsion systems, auxiliary machinery, and emergency response protocols under conditions representative of the Port of Buenos Aires and surrounding waters.</w:t>
      </w:r>
    </w:p>
    <w:p>
      <w:pPr>
        <w:pStyle w:val="BodyText"/>
      </w:pPr>
      <w:r>
        <w:t xml:space="preserve">The Marine Engineer plays a critical role in ensuring the safe and efficient operation of vessels navigating the complex waterways of Argentina Buenos Aires. This protocol is designed to simulate real-world scenarios that a Marine Engineer might encounter while operating in this region, including variable weather conditions, port traffic, and regulatory requirements specific to Argentine maritime law.</w:t>
      </w:r>
    </w:p>
    <w:p>
      <w:pPr>
        <w:pStyle w:val="BodyText"/>
      </w:pPr>
      <w:r>
        <w:t xml:space="preserve">2. Objectives</w:t>
      </w:r>
    </w:p>
    <w:p>
      <w:pPr>
        <w:pStyle w:val="BodyText"/>
      </w:pPr>
      <w:r>
        <w:t xml:space="preserve">The main objectives of this Experiment Protocol are:</w:t>
      </w:r>
    </w:p>
    <w:p>
      <w:pPr>
        <w:numPr>
          <w:ilvl w:val="0"/>
          <w:numId w:val="1001"/>
        </w:numPr>
        <w:pStyle w:val="Compact"/>
      </w:pPr>
      <w:r>
        <w:t xml:space="preserve">To assess the Marine Engineer's ability to operate and maintain marine propulsion systems under varying load conditions.</w:t>
      </w:r>
    </w:p>
    <w:p>
      <w:pPr>
        <w:numPr>
          <w:ilvl w:val="0"/>
          <w:numId w:val="1001"/>
        </w:numPr>
        <w:pStyle w:val="Compact"/>
      </w:pPr>
      <w:r>
        <w:t xml:space="preserve">To evaluate the engineer's proficiency in troubleshooting and repairing auxiliary machinery failures.</w:t>
      </w:r>
    </w:p>
    <w:p>
      <w:pPr>
        <w:numPr>
          <w:ilvl w:val="0"/>
          <w:numId w:val="1001"/>
        </w:numPr>
        <w:pStyle w:val="Compact"/>
      </w:pPr>
      <w:r>
        <w:t xml:space="preserve">To test the Marine Engineer's response to emergency situations, including fire, flooding, and machinery breakdowns.</w:t>
      </w:r>
    </w:p>
    <w:p>
      <w:pPr>
        <w:numPr>
          <w:ilvl w:val="0"/>
          <w:numId w:val="1001"/>
        </w:numPr>
        <w:pStyle w:val="Compact"/>
      </w:pPr>
      <w:r>
        <w:t xml:space="preserve">To ensure compliance with local regulations and international maritime standards applicable in Argentina Buenos Aires.</w:t>
      </w:r>
    </w:p>
    <w:p>
      <w:pPr>
        <w:pStyle w:val="FirstParagraph"/>
      </w:pPr>
      <w:r>
        <w:t xml:space="preserve">3. Scope</w:t>
      </w:r>
    </w:p>
    <w:p>
      <w:pPr>
        <w:pStyle w:val="BodyText"/>
      </w:pPr>
      <w:r>
        <w:t xml:space="preserve">This Experiment Protocol applies to all Marine Engineers operating vessels in the waters of Argentina Buenos Aires. It covers both theoretical knowledge assessments and practical simulations conducted in controlled environments. The scope includes:</w:t>
      </w:r>
    </w:p>
    <w:p>
      <w:pPr>
        <w:numPr>
          <w:ilvl w:val="0"/>
          <w:numId w:val="1002"/>
        </w:numPr>
        <w:pStyle w:val="Compact"/>
      </w:pPr>
      <w:r>
        <w:t xml:space="preserve">Propulsion system operation and maintenance.</w:t>
      </w:r>
    </w:p>
    <w:p>
      <w:pPr>
        <w:numPr>
          <w:ilvl w:val="0"/>
          <w:numId w:val="1002"/>
        </w:numPr>
        <w:pStyle w:val="Compact"/>
      </w:pPr>
      <w:r>
        <w:t xml:space="preserve">Auxiliary machinery management.</w:t>
      </w:r>
    </w:p>
    <w:p>
      <w:pPr>
        <w:numPr>
          <w:ilvl w:val="0"/>
          <w:numId w:val="1002"/>
        </w:numPr>
        <w:pStyle w:val="Compact"/>
      </w:pPr>
      <w:r>
        <w:t xml:space="preserve">Emergency response procedures.</w:t>
      </w:r>
    </w:p>
    <w:p>
      <w:pPr>
        <w:numPr>
          <w:ilvl w:val="0"/>
          <w:numId w:val="1002"/>
        </w:numPr>
        <w:pStyle w:val="Compact"/>
      </w:pPr>
      <w:r>
        <w:t xml:space="preserve">Regulatory compliance and documentation.</w:t>
      </w:r>
    </w:p>
    <w:p>
      <w:pPr>
        <w:pStyle w:val="FirstParagraph"/>
      </w:pPr>
      <w:r>
        <w:t xml:space="preserve">4. Methodology</w:t>
      </w:r>
    </w:p>
    <w:p>
      <w:pPr>
        <w:pStyle w:val="BodyText"/>
      </w:pPr>
      <w:r>
        <w:t xml:space="preserve">The Experiment Protocol will be conducted in three phases:</w:t>
      </w:r>
    </w:p>
    <w:p>
      <w:pPr>
        <w:numPr>
          <w:ilvl w:val="0"/>
          <w:numId w:val="1003"/>
        </w:numPr>
        <w:pStyle w:val="Compact"/>
      </w:pPr>
      <w:r>
        <w:rPr>
          <w:bCs/>
          <w:b/>
        </w:rPr>
        <w:t xml:space="preserve">Phase 1: Theoretical Assessment</w:t>
      </w:r>
      <w:r>
        <w:t xml:space="preserve"> </w:t>
      </w:r>
      <w:r>
        <w:t xml:space="preserve">- The Marine Engineer will complete a written examination covering topics such as marine engineering principles, safety regulations, and environmental protection measures relevant to Argentina Buenos Aires.</w:t>
      </w:r>
    </w:p>
    <w:p>
      <w:pPr>
        <w:numPr>
          <w:ilvl w:val="0"/>
          <w:numId w:val="1003"/>
        </w:numPr>
        <w:pStyle w:val="Compact"/>
      </w:pPr>
      <w:r>
        <w:rPr>
          <w:bCs/>
          <w:b/>
        </w:rPr>
        <w:t xml:space="preserve">Phase 2: Practical Simulation</w:t>
      </w:r>
      <w:r>
        <w:t xml:space="preserve"> </w:t>
      </w:r>
      <w:r>
        <w:t xml:space="preserve">- The engineer will participate in simulated scenarios using advanced training equipment. These scenarios will replicate common operational challenges faced in the Port of Buenos Aires, including heavy traffic, adverse weather, and equipment malfunctions.</w:t>
      </w:r>
    </w:p>
    <w:p>
      <w:pPr>
        <w:numPr>
          <w:ilvl w:val="0"/>
          <w:numId w:val="1003"/>
        </w:numPr>
        <w:pStyle w:val="Compact"/>
      </w:pPr>
      <w:r>
        <w:rPr>
          <w:bCs/>
          <w:b/>
        </w:rPr>
        <w:t xml:space="preserve">Phase 3: Onboard Evaluation</w:t>
      </w:r>
      <w:r>
        <w:t xml:space="preserve"> </w:t>
      </w:r>
      <w:r>
        <w:t xml:space="preserve">- The Marine Engineer will be evaluated during actual vessel operations in the waters of Argentina Buenos Aires. This phase will assess real-time decision-making, teamwork, and adherence to safety protocols.</w:t>
      </w:r>
    </w:p>
    <w:p>
      <w:pPr>
        <w:pStyle w:val="FirstParagraph"/>
      </w:pPr>
      <w:r>
        <w:t xml:space="preserve">5. Equipment and Resources</w:t>
      </w:r>
    </w:p>
    <w:p>
      <w:pPr>
        <w:pStyle w:val="BodyText"/>
      </w:pPr>
      <w:r>
        <w:t xml:space="preserve">The following equipment and resources will be utilized during the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Marine Propulsion Simulator</w:t>
            </w:r>
          </w:p>
        </w:tc>
        <w:tc>
          <w:tcPr/>
          <w:p>
            <w:pPr>
              <w:pStyle w:val="Compact"/>
              <w:jc w:val="left"/>
            </w:pPr>
            <w:r>
              <w:t xml:space="preserve">Advanced simulation system for testing propulsion operations</w:t>
            </w:r>
          </w:p>
        </w:tc>
        <w:tc>
          <w:tcPr/>
          <w:p>
            <w:pPr>
              <w:pStyle w:val="Compact"/>
              <w:jc w:val="left"/>
            </w:pPr>
            <w:r>
              <w:t xml:space="preserve">1</w:t>
            </w:r>
          </w:p>
        </w:tc>
      </w:tr>
      <w:tr>
        <w:tc>
          <w:tcPr/>
          <w:p>
            <w:pPr>
              <w:pStyle w:val="Compact"/>
              <w:jc w:val="left"/>
            </w:pPr>
            <w:r>
              <w:t xml:space="preserve">Auxiliary Machinery Trainer</w:t>
            </w:r>
          </w:p>
        </w:tc>
        <w:tc>
          <w:tcPr/>
          <w:p>
            <w:pPr>
              <w:pStyle w:val="Compact"/>
              <w:jc w:val="left"/>
            </w:pPr>
            <w:r>
              <w:t xml:space="preserve">Training unit for auxiliary systems maintenance</w:t>
            </w:r>
          </w:p>
        </w:tc>
        <w:tc>
          <w:tcPr/>
          <w:p>
            <w:pPr>
              <w:pStyle w:val="Compact"/>
              <w:jc w:val="left"/>
            </w:pPr>
            <w:r>
              <w:t xml:space="preserve">1</w:t>
            </w:r>
          </w:p>
        </w:tc>
      </w:tr>
      <w:tr>
        <w:tc>
          <w:tcPr/>
          <w:p>
            <w:pPr>
              <w:pStyle w:val="Compact"/>
              <w:jc w:val="left"/>
            </w:pPr>
            <w:r>
              <w:t xml:space="preserve">Emergency Response Kit</w:t>
            </w:r>
          </w:p>
        </w:tc>
        <w:tc>
          <w:tcPr/>
          <w:p>
            <w:pPr>
              <w:pStyle w:val="Compact"/>
              <w:jc w:val="left"/>
            </w:pPr>
            <w:r>
              <w:t xml:space="preserve">Includes firefighting equipment, life-saving appliances, and communication devices</w:t>
            </w:r>
          </w:p>
        </w:tc>
        <w:tc>
          <w:tcPr/>
          <w:p>
            <w:pPr>
              <w:pStyle w:val="Compact"/>
              <w:jc w:val="left"/>
            </w:pPr>
            <w:r>
              <w:t xml:space="preserve">2</w:t>
            </w:r>
          </w:p>
        </w:tc>
      </w:tr>
      <w:tr>
        <w:tc>
          <w:tcPr/>
          <w:p>
            <w:pPr>
              <w:pStyle w:val="Compact"/>
              <w:jc w:val="left"/>
            </w:pPr>
            <w:r>
              <w:t xml:space="preserve">Regulatory Documentation</w:t>
            </w:r>
          </w:p>
        </w:tc>
        <w:tc>
          <w:tcPr/>
          <w:p>
            <w:pPr>
              <w:pStyle w:val="Compact"/>
              <w:jc w:val="left"/>
            </w:pPr>
            <w:r>
              <w:t xml:space="preserve">Current maritime regulations for Argentina Buenos Aires</w:t>
            </w:r>
          </w:p>
        </w:tc>
        <w:tc>
          <w:tcPr/>
          <w:p>
            <w:pPr>
              <w:pStyle w:val="Compact"/>
              <w:jc w:val="left"/>
            </w:pPr>
            <w:r>
              <w:t xml:space="preserve">1 set</w:t>
            </w:r>
          </w:p>
        </w:tc>
      </w:tr>
    </w:tbl>
    <w:p>
      <w:pPr>
        <w:pStyle w:val="BodyText"/>
      </w:pPr>
      <w:r>
        <w:t xml:space="preserve">6. Safety Considerations</w:t>
      </w:r>
    </w:p>
    <w:p>
      <w:pPr>
        <w:pStyle w:val="BodyText"/>
      </w:pPr>
      <w:r>
        <w:t xml:space="preserve">Safety is paramount during the execution of this Experiment Protocol. All participants must adhere to the following safety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all safety instructions provided by the supervising personnel.</w:t>
      </w:r>
    </w:p>
    <w:p>
      <w:pPr>
        <w:numPr>
          <w:ilvl w:val="0"/>
          <w:numId w:val="1004"/>
        </w:numPr>
        <w:pStyle w:val="Compact"/>
      </w:pPr>
      <w:r>
        <w:t xml:space="preserve">Report any hazards or unsafe conditions immediately.</w:t>
      </w:r>
    </w:p>
    <w:p>
      <w:pPr>
        <w:numPr>
          <w:ilvl w:val="0"/>
          <w:numId w:val="1004"/>
        </w:numPr>
        <w:pStyle w:val="Compact"/>
      </w:pPr>
      <w:r>
        <w:t xml:space="preserve">Ensure that all emergency procedures are understood and practiced before commencing the experiment.</w:t>
      </w:r>
    </w:p>
    <w:p>
      <w:pPr>
        <w:pStyle w:val="FirstParagraph"/>
      </w:pPr>
      <w:r>
        <w:t xml:space="preserve">7. Data Collection and Analysis</w:t>
      </w:r>
    </w:p>
    <w:p>
      <w:pPr>
        <w:pStyle w:val="BodyText"/>
      </w:pPr>
      <w:r>
        <w:t xml:space="preserve">Data will be collected throughout the Experiment Protocol using standardized forms and digital recording devices. Key performance indicators (KPIs) will be established to measure the Marine Engineer's proficiency in each area of assessment. The data will be analyzed to identify strengths, weaknesses, and areas for improvement.</w:t>
      </w:r>
    </w:p>
    <w:p>
      <w:pPr>
        <w:pStyle w:val="BodyText"/>
      </w:pPr>
      <w:r>
        <w:t xml:space="preserve">8. Conclusion</w:t>
      </w:r>
    </w:p>
    <w:p>
      <w:pPr>
        <w:pStyle w:val="BodyText"/>
      </w:pPr>
      <w:r>
        <w:t xml:space="preserve">This Experiment Protocol provides a comprehensive framework for evaluating the capabilities of a Marine Engineer operating in Argentina Buenos Aires. By adhering to the outlined procedures, we aim to enhance the safety and efficiency of maritime operations in this vital region.</w:t>
      </w:r>
    </w:p>
    <w:p>
      <w:pPr>
        <w:pStyle w:val="BodyText"/>
      </w:pPr>
      <w:r>
        <w:rPr>
          <w:bCs/>
          <w:b/>
        </w:rPr>
        <w:t xml:space="preserve">End of Document</w:t>
      </w:r>
      <w:r>
        <w:br/>
      </w:r>
      <w:r>
        <w:t xml:space="preserve">For further information, please contact the Technical Research Division at Buenos Aires Maritime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Argentina Buenos Aires</dc:title>
  <dc:creator/>
  <dc:language>en</dc:language>
  <cp:keywords/>
  <dcterms:created xsi:type="dcterms:W3CDTF">2026-10-10T05:05:31Z</dcterms:created>
  <dcterms:modified xsi:type="dcterms:W3CDTF">2026-10-10T05:05:31Z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