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Efficiency</w:t>
      </w:r>
      <w:r>
        <w:t xml:space="preserve"> </w:t>
      </w:r>
      <w:r>
        <w:t xml:space="preserve">in</w:t>
      </w:r>
      <w:r>
        <w:t xml:space="preserve"> </w:t>
      </w:r>
      <w:r>
        <w:t xml:space="preserve">Chile</w:t>
      </w:r>
      <w:r>
        <w:t xml:space="preserve"> </w:t>
      </w:r>
      <w:r>
        <w:t xml:space="preserve">Santiago</w:t>
      </w:r>
    </w:p>
    <w:p>
      <w:pPr>
        <w:pStyle w:val="FirstParagraph"/>
      </w:pPr>
      <w:r>
        <w:rPr>
          <w:bCs/>
          <w:b/>
        </w:rPr>
        <w:t xml:space="preserve">Document Title:</w:t>
      </w:r>
      <w:r>
        <w:t xml:space="preserve"> </w:t>
      </w:r>
      <w:r>
        <w:t xml:space="preserve">Experiment Protocol for Marine Engineer Performance Assessment</w:t>
      </w:r>
    </w:p>
    <w:p>
      <w:pPr>
        <w:pStyle w:val="BodyText"/>
      </w:pPr>
      <w:r>
        <w:rPr>
          <w:bCs/>
          <w:b/>
        </w:rPr>
        <w:t xml:space="preserve">Location:</w:t>
      </w:r>
      <w:r>
        <w:t xml:space="preserve"> </w:t>
      </w:r>
      <w:r>
        <w:t xml:space="preserve">Chile Santiago (Administrative and Simulation Hub)</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30" w:name="Xf04244e4a5c4b4805cff01e95695b4fe83cedf2"/>
    <w:p>
      <w:pPr>
        <w:pStyle w:val="Heading1"/>
      </w:pPr>
      <w:r>
        <w:t xml:space="preserve">Experiment Protocol: Marine Engineer Operational Efficiency in Chile Santiago</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operational efficiency, decision-making capabilities, and technical proficiency of a Marine Engineer within the context of Chile's maritime industry. While the primary operations of a Marine Engineer occur at sea, this specific protocol is designed for implementation in Chile Santiago, serving as the central administrative and simulation hub for maritime training and assessment in the region.</w:t>
      </w:r>
    </w:p>
    <w:p>
      <w:pPr>
        <w:pStyle w:val="BodyText"/>
      </w:pPr>
      <w:r>
        <w:t xml:space="preserve">Chile's strategic location along the Pacific Ocean makes it a critical node for global shipping routes. Consequently, the standards for Marine Engineers operating in Chilean waters or for Chilean-flagged vessels are stringent. This experiment aims to simulate high-pressure scenarios relevant to the unique geographical and regulatory environment of Chile, ensuring that engineers are prepared for real-world challenges.</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assess the technical competence of a Marine Engineer in diagnosing and resolving complex engine room failures.</w:t>
      </w:r>
    </w:p>
    <w:p>
      <w:pPr>
        <w:numPr>
          <w:ilvl w:val="0"/>
          <w:numId w:val="1001"/>
        </w:numPr>
        <w:pStyle w:val="Compact"/>
      </w:pPr>
      <w:r>
        <w:t xml:space="preserve">To evaluate the engineer's ability to adhere to international maritime regulations (SOLAS, MARPOL) and specific Chilean maritime laws.</w:t>
      </w:r>
    </w:p>
    <w:p>
      <w:pPr>
        <w:numPr>
          <w:ilvl w:val="0"/>
          <w:numId w:val="1001"/>
        </w:numPr>
        <w:pStyle w:val="Compact"/>
      </w:pPr>
      <w:r>
        <w:t xml:space="preserve">To measure the effectiveness of communication protocols between the engine room and the bridge in a simulated environment.</w:t>
      </w:r>
    </w:p>
    <w:p>
      <w:pPr>
        <w:numPr>
          <w:ilvl w:val="0"/>
          <w:numId w:val="1001"/>
        </w:numPr>
        <w:pStyle w:val="Compact"/>
      </w:pPr>
      <w:r>
        <w:t xml:space="preserve">To analyze the impact of environmental factors specific to the Chilean coast, such as seismic activity and variable weather patterns, on engineering decision-making.</w:t>
      </w:r>
    </w:p>
    <w:bookmarkEnd w:id="21"/>
    <w:bookmarkStart w:id="22" w:name="scope-and-location"/>
    <w:p>
      <w:pPr>
        <w:pStyle w:val="Heading2"/>
      </w:pPr>
      <w:r>
        <w:t xml:space="preserve">3. Scope and Location</w:t>
      </w:r>
    </w:p>
    <w:p>
      <w:pPr>
        <w:pStyle w:val="FirstParagraph"/>
      </w:pPr>
      <w:r>
        <w:t xml:space="preserve">This experiment will be conducted in Chile Santiago, utilizing advanced maritime simulation centers located in the metropolitan area. Santiago serves as the logistical heart of Chile's maritime operations, housing key regulatory bodies and training facilities. The simulation environment will replicate the conditions of a modern cargo vessel navigating the Chilean coastline, from the northern ports of Antofagasta to the southern channels of Patagonia.</w:t>
      </w:r>
    </w:p>
    <w:p>
      <w:pPr>
        <w:pStyle w:val="BodyText"/>
      </w:pPr>
      <w:r>
        <w:t xml:space="preserve">The scope includes both theoretical assessments and practical simulations. The Marine Engineer participant will be required to demonstrate proficiency in engine management, safety procedures, and emergency response within this controlled setting.</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Participants must be certified Marine Engineers with at least three years of experience. They must hold valid certifications recognized by the Chilean Maritime Authority (Dirección General de Marina Mercante).</w:t>
      </w:r>
    </w:p>
    <w:bookmarkEnd w:id="23"/>
    <w:bookmarkStart w:id="24" w:name="simulation-setup"/>
    <w:p>
      <w:pPr>
        <w:pStyle w:val="Heading3"/>
      </w:pPr>
      <w:r>
        <w:t xml:space="preserve">4.2 Simulation Setup</w:t>
      </w:r>
    </w:p>
    <w:p>
      <w:pPr>
        <w:pStyle w:val="FirstParagraph"/>
      </w:pPr>
      <w:r>
        <w:t xml:space="preserve">The simulation will take place in a full-mission bridge and engine room simulator located in Chile Santiago. The scenario will involve a vessel transporting hazardous materials along the Chilean coast. The simulation will introduce multiple variables, including:</w:t>
      </w:r>
    </w:p>
    <w:p>
      <w:pPr>
        <w:numPr>
          <w:ilvl w:val="0"/>
          <w:numId w:val="1002"/>
        </w:numPr>
        <w:pStyle w:val="Compact"/>
      </w:pPr>
      <w:r>
        <w:t xml:space="preserve">Engine malfunction during heavy weather conditions.</w:t>
      </w:r>
    </w:p>
    <w:p>
      <w:pPr>
        <w:numPr>
          <w:ilvl w:val="0"/>
          <w:numId w:val="1002"/>
        </w:numPr>
        <w:pStyle w:val="Compact"/>
      </w:pPr>
      <w:r>
        <w:t xml:space="preserve">Communication breakdown with the bridge.</w:t>
      </w:r>
    </w:p>
    <w:p>
      <w:pPr>
        <w:numPr>
          <w:ilvl w:val="0"/>
          <w:numId w:val="1002"/>
        </w:numPr>
        <w:pStyle w:val="Compact"/>
      </w:pPr>
      <w:r>
        <w:t xml:space="preserve">Unexpected seismic activity affecting vessel stability.</w:t>
      </w:r>
    </w:p>
    <w:p>
      <w:pPr>
        <w:numPr>
          <w:ilvl w:val="0"/>
          <w:numId w:val="1002"/>
        </w:numPr>
        <w:pStyle w:val="Compact"/>
      </w:pPr>
      <w:r>
        <w:t xml:space="preserve">Regulatory inspection by Chilean port authorities upon arrival.</w:t>
      </w:r>
    </w:p>
    <w:bookmarkEnd w:id="24"/>
    <w:bookmarkStart w:id="25" w:name="procedure"/>
    <w:p>
      <w:pPr>
        <w:pStyle w:val="Heading3"/>
      </w:pPr>
      <w:r>
        <w:t xml:space="preserve">4.3 Procedure</w:t>
      </w:r>
    </w:p>
    <w:p>
      <w:pPr>
        <w:pStyle w:val="FirstParagraph"/>
      </w:pPr>
      <w:r>
        <w:t xml:space="preserve">The experiment will proceed in three phases:</w:t>
      </w:r>
    </w:p>
    <w:p>
      <w:pPr>
        <w:numPr>
          <w:ilvl w:val="0"/>
          <w:numId w:val="1003"/>
        </w:numPr>
        <w:pStyle w:val="Compact"/>
      </w:pPr>
      <w:r>
        <w:rPr>
          <w:bCs/>
          <w:b/>
        </w:rPr>
        <w:t xml:space="preserve">Pre-Experiment Briefing:</w:t>
      </w:r>
      <w:r>
        <w:t xml:space="preserve"> </w:t>
      </w:r>
      <w:r>
        <w:t xml:space="preserve">Participants will receive a detailed briefing on the vessel's specifications, cargo details, and the simulated route along the Chilean coast.</w:t>
      </w:r>
    </w:p>
    <w:p>
      <w:pPr>
        <w:numPr>
          <w:ilvl w:val="0"/>
          <w:numId w:val="1003"/>
        </w:numPr>
        <w:pStyle w:val="Compact"/>
      </w:pPr>
      <w:r>
        <w:rPr>
          <w:bCs/>
          <w:b/>
        </w:rPr>
        <w:t xml:space="preserve">Simulation Execution:</w:t>
      </w:r>
      <w:r>
        <w:t xml:space="preserve"> </w:t>
      </w:r>
      <w:r>
        <w:t xml:space="preserve">The Marine Engineer will manage the engine room operations while responding to dynamically introduced challenges. Observers will record all actions, decisions, and communication exchanges.</w:t>
      </w:r>
    </w:p>
    <w:p>
      <w:pPr>
        <w:numPr>
          <w:ilvl w:val="0"/>
          <w:numId w:val="1003"/>
        </w:numPr>
        <w:pStyle w:val="Compact"/>
      </w:pPr>
      <w:r>
        <w:rPr>
          <w:bCs/>
          <w:b/>
        </w:rPr>
        <w:t xml:space="preserve">Post-Experiment Debriefing:</w:t>
      </w:r>
      <w:r>
        <w:t xml:space="preserve"> </w:t>
      </w:r>
      <w:r>
        <w:t xml:space="preserve">A comprehensive review of the simulation will be conducted, focusing on areas of strength and improvement.</w:t>
      </w:r>
    </w:p>
    <w:bookmarkEnd w:id="25"/>
    <w:bookmarkEnd w:id="26"/>
    <w:bookmarkStart w:id="27" w:name="data-collection-and-analysis"/>
    <w:p>
      <w:pPr>
        <w:pStyle w:val="Heading2"/>
      </w:pPr>
      <w:r>
        <w:t xml:space="preserve">5. Data Collection and Analysis</w:t>
      </w:r>
    </w:p>
    <w:p>
      <w:pPr>
        <w:pStyle w:val="FirstParagraph"/>
      </w:pPr>
      <w:r>
        <w:t xml:space="preserve">Data will be collected through multiple channels, including video recordings of the simulation, logs of engine room operations, and observer notes. Key performance indicators (KPIs) will include:</w:t>
      </w:r>
    </w:p>
    <w:p>
      <w:pPr>
        <w:numPr>
          <w:ilvl w:val="0"/>
          <w:numId w:val="1004"/>
        </w:numPr>
        <w:pStyle w:val="Compact"/>
      </w:pPr>
      <w:r>
        <w:t xml:space="preserve">Time taken to diagnose and resolve technical issues.</w:t>
      </w:r>
    </w:p>
    <w:p>
      <w:pPr>
        <w:numPr>
          <w:ilvl w:val="0"/>
          <w:numId w:val="1004"/>
        </w:numPr>
        <w:pStyle w:val="Compact"/>
      </w:pPr>
      <w:r>
        <w:t xml:space="preserve">Accuracy of adherence to safety protocols.</w:t>
      </w:r>
    </w:p>
    <w:p>
      <w:pPr>
        <w:numPr>
          <w:ilvl w:val="0"/>
          <w:numId w:val="1004"/>
        </w:numPr>
        <w:pStyle w:val="Compact"/>
      </w:pPr>
      <w:r>
        <w:t xml:space="preserve">Effectiveness of communication with the bridge and external authorities.</w:t>
      </w:r>
    </w:p>
    <w:p>
      <w:pPr>
        <w:numPr>
          <w:ilvl w:val="0"/>
          <w:numId w:val="1004"/>
        </w:numPr>
        <w:pStyle w:val="Compact"/>
      </w:pPr>
      <w:r>
        <w:t xml:space="preserve">Ability to maintain vessel stability and safety under adverse conditions.</w:t>
      </w:r>
    </w:p>
    <w:p>
      <w:pPr>
        <w:pStyle w:val="FirstParagraph"/>
      </w:pPr>
      <w:r>
        <w:t xml:space="preserve">The data will be analyzed to identify trends and areas for improvement in the training and certification of Marine Engineers in Chile.</w:t>
      </w:r>
    </w:p>
    <w:bookmarkEnd w:id="27"/>
    <w:bookmarkStart w:id="28" w:name="ethical-considerations"/>
    <w:p>
      <w:pPr>
        <w:pStyle w:val="Heading2"/>
      </w:pPr>
      <w:r>
        <w:t xml:space="preserve">6. Ethical Considerations</w:t>
      </w:r>
    </w:p>
    <w:p>
      <w:pPr>
        <w:pStyle w:val="FirstParagraph"/>
      </w:pPr>
      <w:r>
        <w:t xml:space="preserve">This Experiment Protocol adheres to the highest ethical standards. Participants will provide informed consent prior to the experiment. All data collected will be anonymized and used solely for the purpose of improving maritime safety and training standards in Chile.</w:t>
      </w:r>
    </w:p>
    <w:bookmarkEnd w:id="28"/>
    <w:bookmarkStart w:id="29" w:name="conclusion"/>
    <w:p>
      <w:pPr>
        <w:pStyle w:val="Heading2"/>
      </w:pPr>
      <w:r>
        <w:t xml:space="preserve">7. Conclusion</w:t>
      </w:r>
    </w:p>
    <w:p>
      <w:pPr>
        <w:pStyle w:val="FirstParagraph"/>
      </w:pPr>
      <w:r>
        <w:t xml:space="preserve">This Experiment Protocol provides a structured approach to evaluating the capabilities of a Marine Engineer in a simulated environment that reflects the unique challenges of operating in Chilean waters. By conducting this experiment in Chile Santiago, we leverage the city's role as a maritime hub to enhance the safety and efficiency of Chile's shipping industry. The findings from this experiment will contribute to the development of more effective training programs and regulatory frameworks for Marine Engineers in Chile and beyond.</w:t>
      </w:r>
    </w:p>
    <w:bookmarkEnd w:id="29"/>
    <w:p>
      <w:pPr>
        <w:pStyle w:val="BodyText"/>
      </w:pPr>
      <w:r>
        <w:rPr>
          <w:bCs/>
          <w:b/>
        </w:rPr>
        <w:t xml:space="preserve">Note:</w:t>
      </w:r>
      <w:r>
        <w:t xml:space="preserve"> </w:t>
      </w:r>
      <w:r>
        <w:t xml:space="preserve">This document is intended for use by maritime training institutions, regulatory bodies, and shipping companies operating in Chile. It should be reviewed and updated regularly to reflect changes in technology, regulations, and industry best practices.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Efficiency in Chile Santiago</dc:title>
  <dc:creator/>
  <dc:language>en</dc:language>
  <cp:keywords/>
  <dcterms:created xsi:type="dcterms:W3CDTF">2026-10-10T02:13:51Z</dcterms:created>
  <dcterms:modified xsi:type="dcterms:W3CDTF">2026-10-10T02:13:51Z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