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Israel</w:t>
      </w:r>
      <w:r>
        <w:t xml:space="preserve"> </w:t>
      </w:r>
      <w:r>
        <w:t xml:space="preserve">Jerusalem</w:t>
      </w:r>
    </w:p>
    <w:bookmarkStart w:id="28" w:name="X866274cebf6650a2aa5fc5f500ffd554c5f7293"/>
    <w:p>
      <w:pPr>
        <w:pStyle w:val="Heading1"/>
      </w:pPr>
      <w:r>
        <w:t xml:space="preserve">Experiment Protocol: Marine Engineer Operations in Israel Jerusalem</w:t>
      </w:r>
    </w:p>
    <w:p>
      <w:pPr>
        <w:pStyle w:val="FirstParagraph"/>
      </w:pPr>
      <w:r>
        <w:rPr>
          <w:bCs/>
          <w:b/>
        </w:rPr>
        <w:t xml:space="preserve">Document ID:</w:t>
      </w:r>
      <w:r>
        <w:t xml:space="preserve"> </w:t>
      </w:r>
      <w:r>
        <w:t xml:space="preserve">EP-ME-JER-2024-001</w:t>
      </w:r>
      <w:r>
        <w:br/>
      </w:r>
      <w:r>
        <w:rPr>
          <w:bCs/>
          <w:b/>
        </w:rPr>
        <w:t xml:space="preserve">Date:</w:t>
      </w:r>
      <w:r>
        <w:t xml:space="preserve"> </w:t>
      </w:r>
      <w:r>
        <w:t xml:space="preserve">October 26, 2024</w:t>
      </w:r>
      <w:r>
        <w:br/>
      </w:r>
      <w:r>
        <w:rPr>
          <w:bCs/>
          <w:b/>
        </w:rPr>
        <w:t xml:space="preserve">Location:</w:t>
      </w:r>
      <w:r>
        <w:t xml:space="preserve"> </w:t>
      </w:r>
      <w:r>
        <w:t xml:space="preserve">Israel Jerusalem</w:t>
      </w:r>
      <w:r>
        <w:br/>
      </w:r>
      <w:r>
        <w:rPr>
          <w:bCs/>
          <w:b/>
        </w:rPr>
        <w:t xml:space="preserve">Subject:</w:t>
      </w:r>
      <w:r>
        <w:t xml:space="preserve"> </w:t>
      </w:r>
      <w:r>
        <w:t xml:space="preserve">Marine Engineer Performance and Adaptation Study</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objectives, and methodologies for conducting a comprehensive study focused on the role and performance of a Marine Engineer within the unique geographical and operational context of Israel Jerusalem. Although Jerusalem is an inland city, its strategic importance as a hub for logistics, technology, and regional coordination necessitates an understanding of how marine engineering principles can be adapted to support inland waterway systems, port logistics, and maritime-related industries that interface with the city’s infrastructure.</w:t>
      </w:r>
    </w:p>
    <w:p>
      <w:pPr>
        <w:pStyle w:val="BodyText"/>
      </w:pPr>
      <w:r>
        <w:t xml:space="preserve">The Marine Engineer is a critical professional responsible for the design, installation, operation, and maintenance of mechanical and electrical systems aboard ships and offshore installations. In the context of Israel Jerusalem, this experiment aims to explore how marine engineering expertise can be leveraged to enhance inland water transport, improve energy efficiency in maritime-linked operations, and support the development of sustainable technologies that align with Israel’s broader environmental and economic goals.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adaptability of Marine Engineer skills and knowledge to inland and hybrid maritime operations in Israel Jerusalem.</w:t>
      </w:r>
    </w:p>
    <w:p>
      <w:pPr>
        <w:numPr>
          <w:ilvl w:val="0"/>
          <w:numId w:val="1001"/>
        </w:numPr>
        <w:pStyle w:val="Compact"/>
      </w:pPr>
      <w:r>
        <w:t xml:space="preserve">To assess the impact of marine engineering practices on the efficiency and sustainability of logistics and transport systems connected to Jerusalem.</w:t>
      </w:r>
    </w:p>
    <w:p>
      <w:pPr>
        <w:numPr>
          <w:ilvl w:val="0"/>
          <w:numId w:val="1001"/>
        </w:numPr>
        <w:pStyle w:val="Compact"/>
      </w:pPr>
      <w:r>
        <w:t xml:space="preserve">To identify challenges and opportunities for Marine Engineers working in a landlocked but strategically significant urban environment.</w:t>
      </w:r>
    </w:p>
    <w:p>
      <w:pPr>
        <w:numPr>
          <w:ilvl w:val="0"/>
          <w:numId w:val="1001"/>
        </w:numPr>
        <w:pStyle w:val="Compact"/>
      </w:pPr>
      <w:r>
        <w:t xml:space="preserve">To develop recommendations for integrating marine engineering principles into regional infrastructure and policy frameworks.</w:t>
      </w:r>
    </w:p>
    <w:bookmarkEnd w:id="21"/>
    <w:bookmarkStart w:id="22" w:name="scope-and-methodology"/>
    <w:p>
      <w:pPr>
        <w:pStyle w:val="Heading2"/>
      </w:pPr>
      <w:r>
        <w:t xml:space="preserve">3. Scope and Methodology</w:t>
      </w:r>
    </w:p>
    <w:p>
      <w:pPr>
        <w:pStyle w:val="FirstParagraph"/>
      </w:pPr>
      <w:r>
        <w:t xml:space="preserve">This experiment will be conducted over a period of six months and will involve a multidisciplinary team including Marine Engineers, logistics specialists, environmental scientists, and policy analysts. The study will focus on three main areas:</w:t>
      </w:r>
    </w:p>
    <w:p>
      <w:pPr>
        <w:numPr>
          <w:ilvl w:val="0"/>
          <w:numId w:val="1002"/>
        </w:numPr>
        <w:pStyle w:val="Compact"/>
      </w:pPr>
      <w:r>
        <w:rPr>
          <w:bCs/>
          <w:b/>
        </w:rPr>
        <w:t xml:space="preserve">Technical Assessment:</w:t>
      </w:r>
      <w:r>
        <w:t xml:space="preserve"> </w:t>
      </w:r>
      <w:r>
        <w:t xml:space="preserve">Evaluation of marine engineering systems and their applicability to inland waterways and port operations linked to Jerusalem.</w:t>
      </w:r>
    </w:p>
    <w:p>
      <w:pPr>
        <w:numPr>
          <w:ilvl w:val="0"/>
          <w:numId w:val="1002"/>
        </w:numPr>
        <w:pStyle w:val="Compact"/>
      </w:pPr>
      <w:r>
        <w:rPr>
          <w:bCs/>
          <w:b/>
        </w:rPr>
        <w:t xml:space="preserve">Operational Analysis:</w:t>
      </w:r>
      <w:r>
        <w:t xml:space="preserve"> </w:t>
      </w:r>
      <w:r>
        <w:t xml:space="preserve">Examination of how Marine Engineers contribute to the efficiency, safety, and sustainability of maritime and inland transport networks.</w:t>
      </w:r>
    </w:p>
    <w:p>
      <w:pPr>
        <w:numPr>
          <w:ilvl w:val="0"/>
          <w:numId w:val="1002"/>
        </w:numPr>
        <w:pStyle w:val="Compact"/>
      </w:pPr>
      <w:r>
        <w:rPr>
          <w:bCs/>
          <w:b/>
        </w:rPr>
        <w:t xml:space="preserve">Policy and Regulatory Review:</w:t>
      </w:r>
      <w:r>
        <w:t xml:space="preserve"> </w:t>
      </w:r>
      <w:r>
        <w:t xml:space="preserve">Analysis of current regulations in Israel Jerusalem that affect marine engineering practices and recommendations for improvement.</w:t>
      </w:r>
    </w:p>
    <w:bookmarkEnd w:id="22"/>
    <w:bookmarkStart w:id="23" w:name="participants-and-roles"/>
    <w:p>
      <w:pPr>
        <w:pStyle w:val="Heading2"/>
      </w:pPr>
      <w:r>
        <w:t xml:space="preserve">4. Participants and Roles</w:t>
      </w:r>
    </w:p>
    <w:p>
      <w:pPr>
        <w:pStyle w:val="FirstParagraph"/>
      </w:pPr>
      <w:r>
        <w:t xml:space="preserve">The experiment will involve the following key participants: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Marine Engineer</w:t>
            </w:r>
          </w:p>
        </w:tc>
        <w:tc>
          <w:tcPr/>
          <w:p>
            <w:pPr>
              <w:pStyle w:val="Compact"/>
              <w:jc w:val="left"/>
            </w:pPr>
            <w:r>
              <w:t xml:space="preserve">Lead technical assessments, provide expertise on marine systems, and contribute to operational analysis.</w:t>
            </w:r>
          </w:p>
        </w:tc>
      </w:tr>
      <w:tr>
        <w:tc>
          <w:tcPr/>
          <w:p>
            <w:pPr>
              <w:pStyle w:val="Compact"/>
              <w:jc w:val="left"/>
            </w:pPr>
            <w:r>
              <w:t xml:space="preserve">Logistics Specialist</w:t>
            </w:r>
          </w:p>
        </w:tc>
        <w:tc>
          <w:tcPr/>
          <w:p>
            <w:pPr>
              <w:pStyle w:val="Compact"/>
              <w:jc w:val="left"/>
            </w:pPr>
            <w:r>
              <w:t xml:space="preserve">Analyze transport networks and evaluate the integration of marine engineering solutions.</w:t>
            </w:r>
          </w:p>
        </w:tc>
      </w:tr>
      <w:tr>
        <w:tc>
          <w:tcPr/>
          <w:p>
            <w:pPr>
              <w:pStyle w:val="Compact"/>
              <w:jc w:val="left"/>
            </w:pPr>
            <w:r>
              <w:t xml:space="preserve">Environmental Scientist</w:t>
            </w:r>
          </w:p>
        </w:tc>
        <w:tc>
          <w:tcPr/>
          <w:p>
            <w:pPr>
              <w:pStyle w:val="Compact"/>
              <w:jc w:val="left"/>
            </w:pPr>
            <w:r>
              <w:t xml:space="preserve">Assess the environmental impact of marine engineering practices and recommend sustainable solutions.</w:t>
            </w:r>
          </w:p>
        </w:tc>
      </w:tr>
      <w:tr>
        <w:tc>
          <w:tcPr/>
          <w:p>
            <w:pPr>
              <w:pStyle w:val="Compact"/>
              <w:jc w:val="left"/>
            </w:pPr>
            <w:r>
              <w:t xml:space="preserve">Policy Analyst</w:t>
            </w:r>
          </w:p>
        </w:tc>
        <w:tc>
          <w:tcPr/>
          <w:p>
            <w:pPr>
              <w:pStyle w:val="Compact"/>
              <w:jc w:val="left"/>
            </w:pPr>
            <w:r>
              <w:t xml:space="preserve">Review regulatory frameworks and propose policy changes to support marine engineering in Israel Jerusalem.</w:t>
            </w:r>
          </w:p>
        </w:tc>
      </w:tr>
    </w:tbl>
    <w:bookmarkEnd w:id="23"/>
    <w:bookmarkStart w:id="24" w:name="procedures"/>
    <w:p>
      <w:pPr>
        <w:pStyle w:val="Heading2"/>
      </w:pPr>
      <w:r>
        <w:t xml:space="preserve">5. Procedures</w:t>
      </w:r>
    </w:p>
    <w:p>
      <w:pPr>
        <w:pStyle w:val="FirstParagraph"/>
      </w:pPr>
      <w:r>
        <w:t xml:space="preserve">The experiment will follow a structured approach to ensure comprehensive data collection and analysis:</w:t>
      </w:r>
    </w:p>
    <w:p>
      <w:pPr>
        <w:numPr>
          <w:ilvl w:val="0"/>
          <w:numId w:val="1003"/>
        </w:numPr>
        <w:pStyle w:val="Compact"/>
      </w:pPr>
      <w:r>
        <w:rPr>
          <w:bCs/>
          <w:b/>
        </w:rPr>
        <w:t xml:space="preserve">Phase 1: Preparation (Weeks 1-4)</w:t>
      </w:r>
      <w:r>
        <w:br/>
      </w:r>
      <w:r>
        <w:t xml:space="preserve">- Define detailed objectives and success criteria.</w:t>
      </w:r>
      <w:r>
        <w:br/>
      </w:r>
      <w:r>
        <w:t xml:space="preserve">- Assemble the multidisciplinary team and assign roles.</w:t>
      </w:r>
      <w:r>
        <w:br/>
      </w:r>
      <w:r>
        <w:t xml:space="preserve">- Conduct a literature review on marine engineering practices in inland and hybrid environments.</w:t>
      </w:r>
    </w:p>
    <w:p>
      <w:pPr>
        <w:numPr>
          <w:ilvl w:val="0"/>
          <w:numId w:val="1003"/>
        </w:numPr>
        <w:pStyle w:val="Compact"/>
      </w:pPr>
      <w:r>
        <w:rPr>
          <w:bCs/>
          <w:b/>
        </w:rPr>
        <w:t xml:space="preserve">Phase 2: Data Collection (Weeks 5-16)</w:t>
      </w:r>
      <w:r>
        <w:br/>
      </w:r>
      <w:r>
        <w:t xml:space="preserve">- Perform technical assessments of marine systems relevant to Israel Jerusalem’s logistics and transport needs.</w:t>
      </w:r>
      <w:r>
        <w:br/>
      </w:r>
      <w:r>
        <w:t xml:space="preserve">- Collect operational data from ports, inland waterways, and related facilities.</w:t>
      </w:r>
      <w:r>
        <w:br/>
      </w:r>
      <w:r>
        <w:t xml:space="preserve">- Interview stakeholders, including Marine Engineers, port authorities, and environmental agencies.</w:t>
      </w:r>
    </w:p>
    <w:p>
      <w:pPr>
        <w:numPr>
          <w:ilvl w:val="0"/>
          <w:numId w:val="1003"/>
        </w:numPr>
        <w:pStyle w:val="Compact"/>
      </w:pPr>
      <w:r>
        <w:rPr>
          <w:bCs/>
          <w:b/>
        </w:rPr>
        <w:t xml:space="preserve">Phase 3: Analysis (Weeks 17-20)</w:t>
      </w:r>
      <w:r>
        <w:br/>
      </w:r>
      <w:r>
        <w:t xml:space="preserve">- Analyze technical and operational data to identify trends, challenges, and opportunities.</w:t>
      </w:r>
      <w:r>
        <w:br/>
      </w:r>
      <w:r>
        <w:t xml:space="preserve">- Evaluate the environmental impact of current practices and proposed solutions.</w:t>
      </w:r>
      <w:r>
        <w:br/>
      </w:r>
      <w:r>
        <w:t xml:space="preserve">- Review regulatory frameworks and identify gaps or areas for improvement.</w:t>
      </w:r>
    </w:p>
    <w:p>
      <w:pPr>
        <w:numPr>
          <w:ilvl w:val="0"/>
          <w:numId w:val="1003"/>
        </w:numPr>
        <w:pStyle w:val="Compact"/>
      </w:pPr>
      <w:r>
        <w:rPr>
          <w:bCs/>
          <w:b/>
        </w:rPr>
        <w:t xml:space="preserve">Phase 4: Reporting and Recommendations (Weeks 21-24)</w:t>
      </w:r>
      <w:r>
        <w:br/>
      </w:r>
      <w:r>
        <w:t xml:space="preserve">- Compile findings into a comprehensive report.</w:t>
      </w:r>
      <w:r>
        <w:br/>
      </w:r>
      <w:r>
        <w:t xml:space="preserve">- Develop actionable recommendations for integrating marine engineering principles into Israel Jerusalem’s infrastructure and policy.</w:t>
      </w:r>
      <w:r>
        <w:br/>
      </w:r>
      <w:r>
        <w:t xml:space="preserve">- Present results to stakeholders and relevant authorities.</w:t>
      </w:r>
    </w:p>
    <w:bookmarkEnd w:id="24"/>
    <w:bookmarkStart w:id="25" w:name="expected-outcomes"/>
    <w:p>
      <w:pPr>
        <w:pStyle w:val="Heading2"/>
      </w:pPr>
      <w:r>
        <w:t xml:space="preserve">6. Expected Outcomes</w:t>
      </w:r>
    </w:p>
    <w:p>
      <w:pPr>
        <w:pStyle w:val="FirstParagraph"/>
      </w:pPr>
      <w:r>
        <w:t xml:space="preserve">The experiment is expected to yield the following outcomes:</w:t>
      </w:r>
    </w:p>
    <w:p>
      <w:pPr>
        <w:numPr>
          <w:ilvl w:val="0"/>
          <w:numId w:val="1004"/>
        </w:numPr>
        <w:pStyle w:val="Compact"/>
      </w:pPr>
      <w:r>
        <w:t xml:space="preserve">A detailed understanding of how Marine Engineer expertise can be applied to enhance inland and hybrid maritime operations in Israel Jerusalem.</w:t>
      </w:r>
    </w:p>
    <w:p>
      <w:pPr>
        <w:numPr>
          <w:ilvl w:val="0"/>
          <w:numId w:val="1004"/>
        </w:numPr>
        <w:pStyle w:val="Compact"/>
      </w:pPr>
      <w:r>
        <w:t xml:space="preserve">Identification of best practices for improving the efficiency, safety, and sustainability of transport and logistics systems.</w:t>
      </w:r>
    </w:p>
    <w:p>
      <w:pPr>
        <w:numPr>
          <w:ilvl w:val="0"/>
          <w:numId w:val="1004"/>
        </w:numPr>
        <w:pStyle w:val="Compact"/>
      </w:pPr>
      <w:r>
        <w:t xml:space="preserve">Recommendations for policy and regulatory changes that support the integration of marine engineering principles into regional development plans.</w:t>
      </w:r>
    </w:p>
    <w:p>
      <w:pPr>
        <w:numPr>
          <w:ilvl w:val="0"/>
          <w:numId w:val="1004"/>
        </w:numPr>
        <w:pStyle w:val="Compact"/>
      </w:pPr>
      <w:r>
        <w:t xml:space="preserve">Enhanced collaboration between Marine Engineers, logistics professionals, environmental scientists, and policymakers.</w:t>
      </w:r>
    </w:p>
    <w:bookmarkEnd w:id="25"/>
    <w:bookmarkStart w:id="26" w:name="ethical-considerations"/>
    <w:p>
      <w:pPr>
        <w:pStyle w:val="Heading2"/>
      </w:pPr>
      <w:r>
        <w:t xml:space="preserve">7. Ethical Considerations</w:t>
      </w:r>
    </w:p>
    <w:p>
      <w:pPr>
        <w:pStyle w:val="FirstParagraph"/>
      </w:pPr>
      <w:r>
        <w:t xml:space="preserve">This experiment will adhere to the highest ethical standards, ensuring that all participants are treated with respect and that data is collected and analyzed in a transparent and responsible manner. Informed consent will be obtained from all interviewees, and confidentiality will be maintained where required. Environmental and social impacts will be carefully considered throughout the study.</w:t>
      </w:r>
    </w:p>
    <w:bookmarkEnd w:id="26"/>
    <w:bookmarkStart w:id="27" w:name="conclusion"/>
    <w:p>
      <w:pPr>
        <w:pStyle w:val="Heading2"/>
      </w:pPr>
      <w:r>
        <w:t xml:space="preserve">8. Conclusion</w:t>
      </w:r>
    </w:p>
    <w:p>
      <w:pPr>
        <w:pStyle w:val="FirstParagraph"/>
      </w:pPr>
      <w:r>
        <w:t xml:space="preserve">This Experiment Protocol provides a clear framework for investigating the role of the Marine Engineer in the context of Israel Jerusalem. By combining technical expertise with operational and policy analysis, the study aims to contribute to the development of more efficient, sustainable, and resilient transport and logistics systems. The findings will be valuable not only for local stakeholders but also for other inland cities seeking to leverage marine engineering principles for regional development.</w:t>
      </w:r>
    </w:p>
    <w:p>
      <w:pPr>
        <w:pStyle w:val="BodyText"/>
      </w:pPr>
      <w:r>
        <w:t xml:space="preserve">© 2024 Experiment Protocol: Marine Engineer Operations in Israel Jerusalem.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Operations in Israel Jerusalem</dc:title>
  <dc:creator/>
  <dc:language>en</dc:language>
  <cp:keywords/>
  <dcterms:created xsi:type="dcterms:W3CDTF">2026-10-10T02:39:38Z</dcterms:created>
  <dcterms:modified xsi:type="dcterms:W3CDTF">2026-10-10T02:39:38Z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