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Senegal</w:t>
      </w:r>
      <w:r>
        <w:t xml:space="preserve"> </w:t>
      </w:r>
      <w:r>
        <w:t xml:space="preserve">Dakar</w:t>
      </w:r>
    </w:p>
    <w:bookmarkStart w:id="20" w:name="X71875fbec26db44ad37ed6f9a317165337b0d08"/>
    <w:p>
      <w:pPr>
        <w:pStyle w:val="Heading1"/>
      </w:pPr>
      <w:r>
        <w:t xml:space="preserve">Experiment Protocol: Marine Engineer Operational Assessment</w:t>
      </w:r>
    </w:p>
    <w:p>
      <w:pPr>
        <w:pStyle w:val="FirstParagraph"/>
      </w:pPr>
      <w:r>
        <w:rPr>
          <w:bCs/>
          <w:b/>
        </w:rPr>
        <w:t xml:space="preserve">Location:</w:t>
      </w:r>
      <w:r>
        <w:t xml:space="preserve"> </w:t>
      </w:r>
      <w:r>
        <w:t xml:space="preserve">Port of Dakar, Senegal</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ME-DKR-2023-001</w:t>
      </w:r>
    </w:p>
    <w:p>
      <w:pPr>
        <w:pStyle w:val="BodyText"/>
      </w:pPr>
      <w:r>
        <w:rPr>
          <w:bCs/>
          <w:b/>
        </w:rPr>
        <w:t xml:space="preserve">Prepared By:</w:t>
      </w:r>
      <w:r>
        <w:t xml:space="preserve"> </w:t>
      </w:r>
      <w:r>
        <w:t xml:space="preserve">Technical Research Division</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decision-making capabilities, and technical proficiency of a Marine Engineer operating within the specific environmental and logistical context of Senegal Dakar. The primary objective is to assess how a Marine Engineer adapts to the unique challenges presented by the Atlantic coastline, local port regulations, and the specific infrastructure of the Port of Dakar.</w:t>
      </w:r>
    </w:p>
    <w:p>
      <w:pPr>
        <w:pStyle w:val="BodyText"/>
      </w:pPr>
      <w:r>
        <w:t xml:space="preserve">The experiment aims to simulate real-world scenarios that a Marine Engineer might encounter while maintaining vessel propulsion systems, auxiliary machinery, and safety equipment in this region. By conducting this assessment in Senegal Dakar, we can gather data on the engineer's ability to manage resources, communicate with local port authorities, and ensure compliance with international maritime standards while operating in a West African jurisdiction.</w:t>
      </w:r>
    </w:p>
    <w:bookmarkEnd w:id="21"/>
    <w:bookmarkStart w:id="22" w:name="scope-and-context"/>
    <w:p>
      <w:pPr>
        <w:pStyle w:val="Heading2"/>
      </w:pPr>
      <w:r>
        <w:t xml:space="preserve">2. Scope and Context</w:t>
      </w:r>
    </w:p>
    <w:p>
      <w:pPr>
        <w:pStyle w:val="FirstParagraph"/>
      </w:pPr>
      <w:r>
        <w:t xml:space="preserve">The scope of this experiment is limited to the operational duties of a Marine Engineer aboard a commercial vessel docked or maneuvering within the Port of Dakar. The context includes the high humidity, salt spray, and potential for rapid weather changes characteristic of the Dakar coastline. Additionally, the protocol considers the interaction between the Marine Engineer and local support services, such as fuel suppliers, spare parts vendors, and port control.</w:t>
      </w:r>
    </w:p>
    <w:p>
      <w:pPr>
        <w:pStyle w:val="BodyText"/>
      </w:pPr>
      <w:r>
        <w:t xml:space="preserve">The experiment will focus on three key areas:</w:t>
      </w:r>
    </w:p>
    <w:p>
      <w:pPr>
        <w:numPr>
          <w:ilvl w:val="0"/>
          <w:numId w:val="1001"/>
        </w:numPr>
        <w:pStyle w:val="Compact"/>
      </w:pPr>
      <w:r>
        <w:t xml:space="preserve">Mechanical maintenance and troubleshooting under simulated stress conditions.</w:t>
      </w:r>
    </w:p>
    <w:p>
      <w:pPr>
        <w:numPr>
          <w:ilvl w:val="0"/>
          <w:numId w:val="1001"/>
        </w:numPr>
        <w:pStyle w:val="Compact"/>
      </w:pPr>
      <w:r>
        <w:t xml:space="preserve">Environmental compliance and waste management according to Senegalese maritime laws.</w:t>
      </w:r>
    </w:p>
    <w:p>
      <w:pPr>
        <w:numPr>
          <w:ilvl w:val="0"/>
          <w:numId w:val="1001"/>
        </w:numPr>
        <w:pStyle w:val="Compact"/>
      </w:pPr>
      <w:r>
        <w:t xml:space="preserve">Emergency response coordination with Dakar port authorities.</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participant must be a certified Marine Engineer with at least five years of experience. They must hold valid STCW certifications and have prior experience operating in tropical or subtropical climates. The Marine Engineer will be briefed on the experiment's goals but will not be given specific details about the simulated scenarios to ensure authentic responses.</w:t>
      </w:r>
    </w:p>
    <w:bookmarkEnd w:id="23"/>
    <w:bookmarkStart w:id="24" w:name="simulation-environment"/>
    <w:p>
      <w:pPr>
        <w:pStyle w:val="Heading3"/>
      </w:pPr>
      <w:r>
        <w:t xml:space="preserve">3.2. Simulation Environment</w:t>
      </w:r>
    </w:p>
    <w:p>
      <w:pPr>
        <w:pStyle w:val="FirstParagraph"/>
      </w:pPr>
      <w:r>
        <w:t xml:space="preserve">The experiment will take place on a stationary vessel moored at the Port of Dakar. The engine room will be equipped with sensors to monitor temperature, vibration, and fuel consumption. Simulated faults will be introduced into the main propulsion system and auxiliary generators to test the Marine Engineer's diagnostic skills.</w:t>
      </w:r>
    </w:p>
    <w:bookmarkEnd w:id="24"/>
    <w:bookmarkStart w:id="25" w:name="procedure"/>
    <w:p>
      <w:pPr>
        <w:pStyle w:val="Heading3"/>
      </w:pPr>
      <w:r>
        <w:t xml:space="preserve">3.3. Procedure</w:t>
      </w:r>
    </w:p>
    <w:p>
      <w:pPr>
        <w:pStyle w:val="FirstParagraph"/>
      </w:pPr>
      <w:r>
        <w:t xml:space="preserve">The experiment will proceed in three phases:</w:t>
      </w:r>
    </w:p>
    <w:p>
      <w:pPr>
        <w:numPr>
          <w:ilvl w:val="0"/>
          <w:numId w:val="1002"/>
        </w:numPr>
        <w:pStyle w:val="Compact"/>
      </w:pPr>
      <w:r>
        <w:rPr>
          <w:bCs/>
          <w:b/>
        </w:rPr>
        <w:t xml:space="preserve">Baseline Assessment:</w:t>
      </w:r>
      <w:r>
        <w:t xml:space="preserve"> </w:t>
      </w:r>
      <w:r>
        <w:t xml:space="preserve">The Marine Engineer will perform routine checks on the engine room equipment. Observers will record the time taken and the thoroughness of the inspection.</w:t>
      </w:r>
    </w:p>
    <w:p>
      <w:pPr>
        <w:numPr>
          <w:ilvl w:val="0"/>
          <w:numId w:val="1002"/>
        </w:numPr>
        <w:pStyle w:val="Compact"/>
      </w:pPr>
      <w:r>
        <w:rPr>
          <w:bCs/>
          <w:b/>
        </w:rPr>
        <w:t xml:space="preserve">Scenario Execution:</w:t>
      </w:r>
      <w:r>
        <w:t xml:space="preserve"> </w:t>
      </w:r>
      <w:r>
        <w:t xml:space="preserve">Simulated emergencies will be triggered, including a sudden drop in generator voltage and a minor oil leak. The Marine Engineer must diagnose and resolve these issues while communicating with the bridge and port control.</w:t>
      </w:r>
    </w:p>
    <w:p>
      <w:pPr>
        <w:numPr>
          <w:ilvl w:val="0"/>
          <w:numId w:val="1002"/>
        </w:numPr>
        <w:pStyle w:val="Compact"/>
      </w:pPr>
      <w:r>
        <w:rPr>
          <w:bCs/>
          <w:b/>
        </w:rPr>
        <w:t xml:space="preserve">Post-Experiment Review:</w:t>
      </w:r>
      <w:r>
        <w:t xml:space="preserve"> </w:t>
      </w:r>
      <w:r>
        <w:t xml:space="preserve">The Marine Engineer will participate in a debriefing session to discuss their actions and decision-making processes.</w:t>
      </w:r>
    </w:p>
    <w:bookmarkEnd w:id="25"/>
    <w:bookmarkEnd w:id="26"/>
    <w:bookmarkStart w:id="27" w:name="safety-and-compliance"/>
    <w:p>
      <w:pPr>
        <w:pStyle w:val="Heading2"/>
      </w:pPr>
      <w:r>
        <w:t xml:space="preserve">4. Safety and Compliance</w:t>
      </w:r>
    </w:p>
    <w:p>
      <w:pPr>
        <w:pStyle w:val="FirstParagraph"/>
      </w:pPr>
      <w:r>
        <w:t xml:space="preserve">Safety is paramount in this Experiment Protocol. All simulated faults will be designed to prevent actual damage to the vessel or injury to the Marine Engineer. The experiment will comply with the safety regulations of the Senegalese Ministry of Maritime Affairs and Fisheries. Additionally, the Marine Engineer must adhere to the vessel's safety management system (SMS) throughout the experiment.</w:t>
      </w:r>
    </w:p>
    <w:p>
      <w:pPr>
        <w:pStyle w:val="BodyText"/>
      </w:pPr>
      <w:r>
        <w:t xml:space="preserve">Emergency stop procedures will be clearly communicated to all participants. A safety officer will be present in the engine room at all times to intervene if necessary. The experiment will also ensure that no hazardous materials are released into the environment, respecting the ecological sensitivity of the Dakar coastline.</w:t>
      </w:r>
    </w:p>
    <w:bookmarkEnd w:id="27"/>
    <w:bookmarkStart w:id="28" w:name="data-collection-and-analysis"/>
    <w:p>
      <w:pPr>
        <w:pStyle w:val="Heading2"/>
      </w:pPr>
      <w:r>
        <w:t xml:space="preserve">5. Data Collection and Analysis</w:t>
      </w:r>
    </w:p>
    <w:p>
      <w:pPr>
        <w:pStyle w:val="FirstParagraph"/>
      </w:pPr>
      <w:r>
        <w:t xml:space="preserve">Data will be collected through a combination of direct observation, sensor readings, and video recording. Key performance indicators (KPIs) for the Marine Engineer include:</w:t>
      </w:r>
    </w:p>
    <w:p>
      <w:pPr>
        <w:numPr>
          <w:ilvl w:val="0"/>
          <w:numId w:val="1003"/>
        </w:numPr>
        <w:pStyle w:val="Compact"/>
      </w:pPr>
      <w:r>
        <w:t xml:space="preserve">Time to diagnose and resolve simulated faults.</w:t>
      </w:r>
    </w:p>
    <w:p>
      <w:pPr>
        <w:numPr>
          <w:ilvl w:val="0"/>
          <w:numId w:val="1003"/>
        </w:numPr>
        <w:pStyle w:val="Compact"/>
      </w:pPr>
      <w:r>
        <w:t xml:space="preserve">Accuracy of communication with the bridge and port authorities.</w:t>
      </w:r>
    </w:p>
    <w:p>
      <w:pPr>
        <w:numPr>
          <w:ilvl w:val="0"/>
          <w:numId w:val="1003"/>
        </w:numPr>
        <w:pStyle w:val="Compact"/>
      </w:pPr>
      <w:r>
        <w:t xml:space="preserve">Adherence to safety protocols and environmental regulations.</w:t>
      </w:r>
    </w:p>
    <w:p>
      <w:pPr>
        <w:numPr>
          <w:ilvl w:val="0"/>
          <w:numId w:val="1003"/>
        </w:numPr>
        <w:pStyle w:val="Compact"/>
      </w:pPr>
      <w:r>
        <w:t xml:space="preserve">Efficiency in resource management, such as fuel and spare parts.</w:t>
      </w:r>
    </w:p>
    <w:p>
      <w:pPr>
        <w:pStyle w:val="FirstParagraph"/>
      </w:pPr>
      <w:r>
        <w:t xml:space="preserve">The data will be analyzed to identify strengths and areas for improvement in the Marine Engineer's performance. Special attention will be given to how the engineer adapts to the specific challenges of operating in Senegal Dakar, such as language barriers, local regulations, and environmental conditions.</w:t>
      </w:r>
    </w:p>
    <w:bookmarkEnd w:id="28"/>
    <w:bookmarkStart w:id="29" w:name="ethical-considerations"/>
    <w:p>
      <w:pPr>
        <w:pStyle w:val="Heading2"/>
      </w:pPr>
      <w:r>
        <w:t xml:space="preserve">6. Ethical Considerations</w:t>
      </w:r>
    </w:p>
    <w:p>
      <w:pPr>
        <w:pStyle w:val="FirstParagraph"/>
      </w:pPr>
      <w:r>
        <w:t xml:space="preserve">The Marine Engineer will provide informed consent before participating in the experiment. They will be informed of their right to withdraw at any time without penalty. All data collected will be anonymized and used solely for research and training purposes. The experiment will respect the cultural and professional norms of the Senegalese maritime community.</w:t>
      </w:r>
    </w:p>
    <w:bookmarkEnd w:id="29"/>
    <w:bookmarkStart w:id="30" w:name="conclusion"/>
    <w:p>
      <w:pPr>
        <w:pStyle w:val="Heading2"/>
      </w:pPr>
      <w:r>
        <w:t xml:space="preserve">7. Conclusion</w:t>
      </w:r>
    </w:p>
    <w:p>
      <w:pPr>
        <w:pStyle w:val="FirstParagraph"/>
      </w:pPr>
      <w:r>
        <w:t xml:space="preserve">This Experiment Protocol provides a structured approach to assessing the capabilities of a Marine Engineer in the context of Senegal Dakar. By simulating realistic scenarios and focusing on local challenges, the experiment aims to enhance the training and operational readiness of marine engineers working in this region. The findings will contribute to the development of best practices for marine engineering in West African ports.</w:t>
      </w:r>
    </w:p>
    <w:bookmarkEnd w:id="30"/>
    <w:p>
      <w:pPr>
        <w:pStyle w:val="BodyText"/>
      </w:pPr>
      <w:r>
        <w:t xml:space="preserve">Document Version: 1.0 | Approved by: Technical Research Division | 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Senegal Dakar</dc:title>
  <dc:creator/>
  <dc:language>en</dc:language>
  <cp:keywords/>
  <dcterms:created xsi:type="dcterms:W3CDTF">2026-10-10T00:32:39Z</dcterms:created>
  <dcterms:modified xsi:type="dcterms:W3CDTF">2026-10-10T00:32:39Z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