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Marine</w:t>
      </w:r>
      <w:r>
        <w:t xml:space="preserve"> </w:t>
      </w:r>
      <w:r>
        <w:t xml:space="preserve">Engineer</w:t>
      </w:r>
      <w:r>
        <w:t xml:space="preserve"> </w:t>
      </w:r>
      <w:r>
        <w:t xml:space="preserve">Operational</w:t>
      </w:r>
      <w:r>
        <w:t xml:space="preserve"> </w:t>
      </w:r>
      <w:r>
        <w:t xml:space="preserve">Assessment</w:t>
      </w:r>
      <w:r>
        <w:t xml:space="preserve"> </w:t>
      </w:r>
      <w:r>
        <w:t xml:space="preserve">in</w:t>
      </w:r>
      <w:r>
        <w:t xml:space="preserve"> </w:t>
      </w:r>
      <w:r>
        <w:t xml:space="preserve">Sri</w:t>
      </w:r>
      <w:r>
        <w:t xml:space="preserve"> </w:t>
      </w:r>
      <w:r>
        <w:t xml:space="preserve">Lanka</w:t>
      </w:r>
      <w:r>
        <w:t xml:space="preserve"> </w:t>
      </w:r>
      <w:r>
        <w:t xml:space="preserve">Colombo</w:t>
      </w:r>
    </w:p>
    <w:bookmarkStart w:id="20" w:name="X71875fbec26db44ad37ed6f9a317165337b0d08"/>
    <w:p>
      <w:pPr>
        <w:pStyle w:val="Heading1"/>
      </w:pPr>
      <w:r>
        <w:t xml:space="preserve">Experiment Protocol: Marine Engineer Operational Assessment</w:t>
      </w:r>
    </w:p>
    <w:p>
      <w:pPr>
        <w:pStyle w:val="FirstParagraph"/>
      </w:pPr>
      <w:r>
        <w:rPr>
          <w:bCs/>
          <w:b/>
        </w:rPr>
        <w:t xml:space="preserve">Location:</w:t>
      </w:r>
      <w:r>
        <w:t xml:space="preserve"> </w:t>
      </w:r>
      <w:r>
        <w:t xml:space="preserve">Port of Colombo, Sri Lanka</w:t>
      </w:r>
    </w:p>
    <w:p>
      <w:pPr>
        <w:pStyle w:val="BodyText"/>
      </w:pPr>
      <w:r>
        <w:rPr>
          <w:bCs/>
          <w:b/>
        </w:rPr>
        <w:t xml:space="preserve">Subject:</w:t>
      </w:r>
      <w:r>
        <w:t xml:space="preserve"> </w:t>
      </w:r>
      <w:r>
        <w:t xml:space="preserve">Marine Engineer Performance and System Efficiency</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and-objective"/>
    <w:p>
      <w:pPr>
        <w:pStyle w:val="Heading2"/>
      </w:pPr>
      <w:r>
        <w:t xml:space="preserve">1. Introduction and Objective</w:t>
      </w:r>
    </w:p>
    <w:p>
      <w:pPr>
        <w:pStyle w:val="FirstParagraph"/>
      </w:pPr>
      <w:r>
        <w:t xml:space="preserve">This Experiment Protocol outlines the procedures for assessing the operational capabilities of a Marine Engineer within the specific environmental and logistical context of Sri Lanka Colombo. The Port of Colombo serves as a critical transshipment hub in the Indian Ocean, subjecting vessels to unique operational stresses, including high humidity, tropical temperatures, and dense maritime traffic.</w:t>
      </w:r>
    </w:p>
    <w:p>
      <w:pPr>
        <w:pStyle w:val="BodyText"/>
      </w:pPr>
      <w:r>
        <w:t xml:space="preserve">The primary objective of this experiment is to evaluate the efficiency, decision-making speed, and technical accuracy of a Marine Engineer when managing main propulsion systems and auxiliary machinery under simulated high-load conditions typical of Colombo port operations. This protocol ensures that the assessment adheres to international maritime standards while accounting for local regulatory requirements enforced by the Maritime Administration of Sri Lanka.</w:t>
      </w:r>
    </w:p>
    <w:bookmarkEnd w:id="21"/>
    <w:bookmarkStart w:id="22" w:name="scope-and-applicability"/>
    <w:p>
      <w:pPr>
        <w:pStyle w:val="Heading2"/>
      </w:pPr>
      <w:r>
        <w:t xml:space="preserve">2. Scope and Applicability</w:t>
      </w:r>
    </w:p>
    <w:p>
      <w:pPr>
        <w:pStyle w:val="FirstParagraph"/>
      </w:pPr>
      <w:r>
        <w:t xml:space="preserve">This protocol applies to all Marine Engineers undergoing competency verification or performance evaluation at designated testing facilities or onboard vessels docked at the Colombo Port. The scope includes the operation of diesel engines, boiler systems, electrical power distribution, and emergency response procedures. The experiment is designed to simulate real-world scenarios that a Marine Engineer might encounter while servicing cargo vessels in the Sri Lankan maritime zone.</w:t>
      </w:r>
    </w:p>
    <w:bookmarkEnd w:id="22"/>
    <w:bookmarkStart w:id="25" w:name="experimental-setup-and-environment"/>
    <w:p>
      <w:pPr>
        <w:pStyle w:val="Heading2"/>
      </w:pPr>
      <w:r>
        <w:t xml:space="preserve">3. Experimental Setup and Environment</w:t>
      </w:r>
    </w:p>
    <w:bookmarkStart w:id="23" w:name="location-specifications"/>
    <w:p>
      <w:pPr>
        <w:pStyle w:val="Heading3"/>
      </w:pPr>
      <w:r>
        <w:t xml:space="preserve">3.1 Location Specifications</w:t>
      </w:r>
    </w:p>
    <w:p>
      <w:pPr>
        <w:pStyle w:val="FirstParagraph"/>
      </w:pPr>
      <w:r>
        <w:t xml:space="preserve">The experiment will be conducted at a certified marine engineering training center or a dry-docked vessel within the Colombo Port limits. The environment must replicate the ambient conditions of Sri Lanka Colombo, specifically maintaining temperatures between 28°C and 32°C and relative humidity levels above 80%, as these factors significantly impact engine cooling efficiency and electrical insulation integrity.</w:t>
      </w:r>
    </w:p>
    <w:bookmarkEnd w:id="23"/>
    <w:bookmarkStart w:id="24" w:name="equipment-requirements"/>
    <w:p>
      <w:pPr>
        <w:pStyle w:val="Heading3"/>
      </w:pPr>
      <w:r>
        <w:t xml:space="preserve">3.2 Equipment Requirements</w:t>
      </w:r>
    </w:p>
    <w:p>
      <w:pPr>
        <w:pStyle w:val="FirstParagraph"/>
      </w:pPr>
      <w:r>
        <w:t xml:space="preserve">The following equipment must be calibrated and operational prior to the start of the experiment:</w:t>
      </w:r>
    </w:p>
    <w:p>
      <w:pPr>
        <w:numPr>
          <w:ilvl w:val="0"/>
          <w:numId w:val="1001"/>
        </w:numPr>
        <w:pStyle w:val="Compact"/>
      </w:pPr>
      <w:r>
        <w:t xml:space="preserve">Main Diesel Engine (Slow Speed Two-Stroke or Four-Stroke).</w:t>
      </w:r>
    </w:p>
    <w:p>
      <w:pPr>
        <w:numPr>
          <w:ilvl w:val="0"/>
          <w:numId w:val="1001"/>
        </w:numPr>
        <w:pStyle w:val="Compact"/>
      </w:pPr>
      <w:r>
        <w:t xml:space="preserve">Auxiliary Boiler and Steam Turbine systems.</w:t>
      </w:r>
    </w:p>
    <w:p>
      <w:pPr>
        <w:numPr>
          <w:ilvl w:val="0"/>
          <w:numId w:val="1001"/>
        </w:numPr>
        <w:pStyle w:val="Compact"/>
      </w:pPr>
      <w:r>
        <w:t xml:space="preserve">Switchboard and Power Distribution Panel.</w:t>
      </w:r>
    </w:p>
    <w:p>
      <w:pPr>
        <w:numPr>
          <w:ilvl w:val="0"/>
          <w:numId w:val="1001"/>
        </w:numPr>
        <w:pStyle w:val="Compact"/>
      </w:pPr>
      <w:r>
        <w:t xml:space="preserve">Fire Detection and Suppression Systems.</w:t>
      </w:r>
    </w:p>
    <w:p>
      <w:pPr>
        <w:numPr>
          <w:ilvl w:val="0"/>
          <w:numId w:val="1001"/>
        </w:numPr>
        <w:pStyle w:val="Compact"/>
      </w:pPr>
      <w:r>
        <w:t xml:space="preserve">Real-time monitoring sensors for exhaust temperature, lube oil pressure, and vibration.</w:t>
      </w:r>
    </w:p>
    <w:bookmarkEnd w:id="24"/>
    <w:bookmarkEnd w:id="25"/>
    <w:bookmarkStart w:id="29" w:name="methodology"/>
    <w:p>
      <w:pPr>
        <w:pStyle w:val="Heading2"/>
      </w:pPr>
      <w:r>
        <w:t xml:space="preserve">4. Methodology</w:t>
      </w:r>
    </w:p>
    <w:p>
      <w:pPr>
        <w:pStyle w:val="FirstParagraph"/>
      </w:pPr>
      <w:r>
        <w:t xml:space="preserve">The experiment is divided into three distinct phases. Each phase tests specific competencies required of a Marine Engineer operating in the Colombo region.</w:t>
      </w:r>
    </w:p>
    <w:bookmarkStart w:id="26" w:name="Xbd87e718cccbb30895f18c4afb22cc31ed7fc33"/>
    <w:p>
      <w:pPr>
        <w:pStyle w:val="Heading3"/>
      </w:pPr>
      <w:r>
        <w:t xml:space="preserve">Phase 1: Pre-Operational Inspection and Compliance</w:t>
      </w:r>
    </w:p>
    <w:p>
      <w:pPr>
        <w:pStyle w:val="FirstParagraph"/>
      </w:pPr>
      <w:r>
        <w:t xml:space="preserve">The Marine Engineer must perform a comprehensive pre-start inspection of the main engine and auxiliary systems. This phase evaluates the engineer's adherence to safety protocols mandated by the Sri Lanka Ports Authority. The engineer must verify fuel quality, lube oil levels, and cooling water integrity. Special attention must be paid to checking for corrosion or saltwater intrusion, common issues in the tropical marine environment of Colombo.</w:t>
      </w:r>
    </w:p>
    <w:bookmarkEnd w:id="26"/>
    <w:bookmarkStart w:id="27" w:name="X5655619b856be14b8b73dbbf843631a9f08ac61"/>
    <w:p>
      <w:pPr>
        <w:pStyle w:val="Heading3"/>
      </w:pPr>
      <w:r>
        <w:t xml:space="preserve">Phase 2: Load Management and Efficiency Optimization</w:t>
      </w:r>
    </w:p>
    <w:p>
      <w:pPr>
        <w:pStyle w:val="FirstParagraph"/>
      </w:pPr>
      <w:r>
        <w:t xml:space="preserve">Upon successful inspection, the Marine Engineer will start the main engine and gradually increase the load to 85% Maximum Continuous Rating (MCR). This phase simulates the high-demand scenario of a vessel maneuvering out of the busy Colombo harbor. The engineer must monitor exhaust gas temperatures and adjust fuel injection timing to optimize combustion efficiency. Data loggers will record the engineer's response time to fluctuations in load and any deviations from standard operating parameters.</w:t>
      </w:r>
    </w:p>
    <w:bookmarkEnd w:id="27"/>
    <w:bookmarkStart w:id="28" w:name="phase-3-emergency-response-simulation"/>
    <w:p>
      <w:pPr>
        <w:pStyle w:val="Heading3"/>
      </w:pPr>
      <w:r>
        <w:t xml:space="preserve">Phase 3: Emergency Response Simulation</w:t>
      </w:r>
    </w:p>
    <w:p>
      <w:pPr>
        <w:pStyle w:val="FirstParagraph"/>
      </w:pPr>
      <w:r>
        <w:t xml:space="preserve">During Phase 2, a simulated emergency will be triggered. Scenarios may include a sudden loss of cooling water pressure, a main generator failure, or a fire alarm in the engine room. The Marine Engineer must demonstrate the ability to isolate the fault, activate backup systems, and communicate effectively with the bridge and port control in Colombo. This phase assesses the engineer's psychological resilience and technical troubleshooting skills under pressure.</w:t>
      </w:r>
    </w:p>
    <w:bookmarkEnd w:id="28"/>
    <w:bookmarkEnd w:id="29"/>
    <w:bookmarkStart w:id="30" w:name="data-collection-and-metrics"/>
    <w:p>
      <w:pPr>
        <w:pStyle w:val="Heading2"/>
      </w:pPr>
      <w:r>
        <w:t xml:space="preserve">5. Data Collection and Metrics</w:t>
      </w:r>
    </w:p>
    <w:p>
      <w:pPr>
        <w:pStyle w:val="FirstParagraph"/>
      </w:pPr>
      <w:r>
        <w:t xml:space="preserve">Quantitative and qualitative data will be collected throughout the experiment. Key performance indicators (KPIs) include:</w:t>
      </w:r>
    </w:p>
    <w:p>
      <w:pPr>
        <w:numPr>
          <w:ilvl w:val="0"/>
          <w:numId w:val="1002"/>
        </w:numPr>
        <w:pStyle w:val="Compact"/>
      </w:pPr>
      <w:r>
        <w:rPr>
          <w:bCs/>
          <w:b/>
        </w:rPr>
        <w:t xml:space="preserve">Response Time:</w:t>
      </w:r>
      <w:r>
        <w:t xml:space="preserve"> </w:t>
      </w:r>
      <w:r>
        <w:t xml:space="preserve">Time taken to identify and react to simulated faults.</w:t>
      </w:r>
    </w:p>
    <w:p>
      <w:pPr>
        <w:numPr>
          <w:ilvl w:val="0"/>
          <w:numId w:val="1002"/>
        </w:numPr>
        <w:pStyle w:val="Compact"/>
      </w:pPr>
      <w:r>
        <w:rPr>
          <w:bCs/>
          <w:b/>
        </w:rPr>
        <w:t xml:space="preserve">System Stability:</w:t>
      </w:r>
      <w:r>
        <w:t xml:space="preserve"> </w:t>
      </w:r>
      <w:r>
        <w:t xml:space="preserve">Variance in engine RPM and voltage during load changes.</w:t>
      </w:r>
    </w:p>
    <w:p>
      <w:pPr>
        <w:numPr>
          <w:ilvl w:val="0"/>
          <w:numId w:val="1002"/>
        </w:numPr>
        <w:pStyle w:val="Compact"/>
      </w:pPr>
      <w:r>
        <w:rPr>
          <w:bCs/>
          <w:b/>
        </w:rPr>
        <w:t xml:space="preserve">Compliance Score:</w:t>
      </w:r>
      <w:r>
        <w:t xml:space="preserve"> </w:t>
      </w:r>
      <w:r>
        <w:t xml:space="preserve">Adherence to safety checklists and local regulations.</w:t>
      </w:r>
    </w:p>
    <w:p>
      <w:pPr>
        <w:numPr>
          <w:ilvl w:val="0"/>
          <w:numId w:val="1002"/>
        </w:numPr>
        <w:pStyle w:val="Compact"/>
      </w:pPr>
      <w:r>
        <w:rPr>
          <w:bCs/>
          <w:b/>
        </w:rPr>
        <w:t xml:space="preserve">Fuel Efficiency:</w:t>
      </w:r>
      <w:r>
        <w:t xml:space="preserve"> </w:t>
      </w:r>
      <w:r>
        <w:t xml:space="preserve">Specific fuel oil consumption (SFOC) during the load test.</w:t>
      </w:r>
    </w:p>
    <w:bookmarkEnd w:id="30"/>
    <w:bookmarkStart w:id="31" w:name="safety-protocols"/>
    <w:p>
      <w:pPr>
        <w:pStyle w:val="Heading2"/>
      </w:pPr>
      <w:r>
        <w:t xml:space="preserve">6. Safety Protocols</w:t>
      </w:r>
    </w:p>
    <w:p>
      <w:pPr>
        <w:pStyle w:val="FirstParagraph"/>
      </w:pPr>
      <w:r>
        <w:t xml:space="preserve">Safety is paramount. The following rules must be strictly enforced:</w:t>
      </w:r>
    </w:p>
    <w:p>
      <w:pPr>
        <w:numPr>
          <w:ilvl w:val="0"/>
          <w:numId w:val="1003"/>
        </w:numPr>
        <w:pStyle w:val="Compact"/>
      </w:pPr>
      <w:r>
        <w:t xml:space="preserve">All personnel must wear appropriate Personal Protective Equipment (PPE), including heat-resistant clothing and safety boots.</w:t>
      </w:r>
    </w:p>
    <w:p>
      <w:pPr>
        <w:numPr>
          <w:ilvl w:val="0"/>
          <w:numId w:val="1003"/>
        </w:numPr>
        <w:pStyle w:val="Compact"/>
      </w:pPr>
      <w:r>
        <w:t xml:space="preserve">An emergency stop button must be accessible to the supervising officer at all times.</w:t>
      </w:r>
    </w:p>
    <w:p>
      <w:pPr>
        <w:numPr>
          <w:ilvl w:val="0"/>
          <w:numId w:val="1003"/>
        </w:numPr>
        <w:pStyle w:val="Compact"/>
      </w:pPr>
      <w:r>
        <w:t xml:space="preserve">Fire extinguishing equipment must be fully charged and positioned near the engine room.</w:t>
      </w:r>
    </w:p>
    <w:p>
      <w:pPr>
        <w:numPr>
          <w:ilvl w:val="0"/>
          <w:numId w:val="1003"/>
        </w:numPr>
        <w:pStyle w:val="Compact"/>
      </w:pPr>
      <w:r>
        <w:t xml:space="preserve">The Marine Engineer must be briefed on the specific emergency evacuation routes of the facility in Colombo.</w:t>
      </w:r>
    </w:p>
    <w:bookmarkEnd w:id="31"/>
    <w:bookmarkStart w:id="32" w:name="conclusion-and-reporting"/>
    <w:p>
      <w:pPr>
        <w:pStyle w:val="Heading2"/>
      </w:pPr>
      <w:r>
        <w:t xml:space="preserve">7. Conclusion and Reporting</w:t>
      </w:r>
    </w:p>
    <w:p>
      <w:pPr>
        <w:pStyle w:val="FirstParagraph"/>
      </w:pPr>
      <w:r>
        <w:t xml:space="preserve">Upon completion of the experiment, a detailed report will be generated. This report will analyze the Marine Engineer's performance against the established KPIs and provide recommendations for improvement. The findings will contribute to the broader understanding of marine engineering practices in the Sri Lanka Colombo region, helping to enhance safety and efficiency in one of the world's busiest ports. The protocol ensures that the assessment is rigorous, fair, and relevant to the actual working conditions faced by marine professionals in this vital maritime hub.</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Marine Engineer Operational Assessment in Sri Lanka Colombo</dc:title>
  <dc:creator/>
  <dc:language>en</dc:language>
  <cp:keywords/>
  <dcterms:created xsi:type="dcterms:W3CDTF">2026-10-10T06:56:40Z</dcterms:created>
  <dcterms:modified xsi:type="dcterms:W3CDTF">2026-10-10T06:56:40Z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