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Sri Lanka Colombo</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implementation and evaluation of the "Mason" system within the urban environment of Sri Lanka Colombo. The primary objective of this experiment is to assess the efficacy, reliability, and adaptability of the Mason framework under the specific climatic, infrastructural, and socio-economic conditions prevalent in Colombo.</w:t>
      </w:r>
    </w:p>
    <w:p>
      <w:pPr>
        <w:pStyle w:val="BodyText"/>
      </w:pPr>
      <w:r>
        <w:t xml:space="preserve">The Mason system is designed to optimize resource allocation and structural integrity monitoring. By conducting this experiment in Sri Lanka Colombo, we aim to gather empirical data that will validate the system's performance in a tropical, high-density urban setting. This protocol ensures that all procedures are standardized, ethical, and aligned with local regulations.</w:t>
      </w:r>
    </w:p>
    <w:bookmarkEnd w:id="21"/>
    <w:bookmarkStart w:id="22" w:name="scope-and-context"/>
    <w:p>
      <w:pPr>
        <w:pStyle w:val="Heading2"/>
      </w:pPr>
      <w:r>
        <w:t xml:space="preserve">2. Scope and Context</w:t>
      </w:r>
    </w:p>
    <w:p>
      <w:pPr>
        <w:pStyle w:val="FirstParagraph"/>
      </w:pPr>
      <w:r>
        <w:t xml:space="preserve">The scope of this experiment is strictly limited to designated zones within Sri Lanka Colombo. The selection of Colombo is strategic due to its unique combination of modern infrastructure and traditional building practices. The Mason system will be deployed across three distinct sites within the city to ensure a representative sample of the urban landscape.</w:t>
      </w:r>
    </w:p>
    <w:p>
      <w:pPr>
        <w:pStyle w:val="BodyText"/>
      </w:pPr>
      <w:r>
        <w:rPr>
          <w:bCs/>
          <w:b/>
        </w:rPr>
        <w:t xml:space="preserve">Key Contextual Factors:</w:t>
      </w:r>
    </w:p>
    <w:p>
      <w:pPr>
        <w:numPr>
          <w:ilvl w:val="0"/>
          <w:numId w:val="1001"/>
        </w:numPr>
        <w:pStyle w:val="Compact"/>
      </w:pPr>
      <w:r>
        <w:rPr>
          <w:bCs/>
          <w:b/>
        </w:rPr>
        <w:t xml:space="preserve">Climatic Conditions:</w:t>
      </w:r>
      <w:r>
        <w:t xml:space="preserve"> </w:t>
      </w:r>
      <w:r>
        <w:t xml:space="preserve">High humidity and monsoon rainfall patterns typical of Sri Lanka Colombo.</w:t>
      </w:r>
    </w:p>
    <w:p>
      <w:pPr>
        <w:numPr>
          <w:ilvl w:val="0"/>
          <w:numId w:val="1001"/>
        </w:numPr>
        <w:pStyle w:val="Compact"/>
      </w:pPr>
      <w:r>
        <w:rPr>
          <w:bCs/>
          <w:b/>
        </w:rPr>
        <w:t xml:space="preserve">Infrastructure:</w:t>
      </w:r>
      <w:r>
        <w:t xml:space="preserve"> </w:t>
      </w:r>
      <w:r>
        <w:t xml:space="preserve">Mixed-use buildings with varying ages and construction standards.</w:t>
      </w:r>
    </w:p>
    <w:p>
      <w:pPr>
        <w:numPr>
          <w:ilvl w:val="0"/>
          <w:numId w:val="1001"/>
        </w:numPr>
        <w:pStyle w:val="Compact"/>
      </w:pPr>
      <w:r>
        <w:rPr>
          <w:bCs/>
          <w:b/>
        </w:rPr>
        <w:t xml:space="preserve">Regulatory Environment:</w:t>
      </w:r>
      <w:r>
        <w:t xml:space="preserve"> </w:t>
      </w:r>
      <w:r>
        <w:t xml:space="preserve">Compliance with Sri Lankan building codes and data protection laws.</w:t>
      </w:r>
    </w:p>
    <w:bookmarkEnd w:id="22"/>
    <w:bookmarkStart w:id="26"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Sites within Sri Lanka Colombo will be selected based on predefined criteria including building age, occupancy rate, and exposure to environmental stressors. Each site will undergo a preliminary assessment to ensure suitability for the Mason system deployment.</w:t>
      </w:r>
    </w:p>
    <w:bookmarkEnd w:id="23"/>
    <w:bookmarkStart w:id="24" w:name="deployment-of-mason"/>
    <w:p>
      <w:pPr>
        <w:pStyle w:val="Heading3"/>
      </w:pPr>
      <w:r>
        <w:t xml:space="preserve">3.2 Deployment of Mason</w:t>
      </w:r>
    </w:p>
    <w:p>
      <w:pPr>
        <w:pStyle w:val="FirstParagraph"/>
      </w:pPr>
      <w:r>
        <w:t xml:space="preserve">The Mason system will be installed according to the manufacturer's specifications, with adjustments made for local conditions. Sensors and monitoring devices will be calibrated to account for the high humidity levels in Sri Lanka Colombo. Data collection will commence immediately upon installation.</w:t>
      </w:r>
    </w:p>
    <w:bookmarkEnd w:id="24"/>
    <w:bookmarkStart w:id="25" w:name="data-collection"/>
    <w:p>
      <w:pPr>
        <w:pStyle w:val="Heading3"/>
      </w:pPr>
      <w:r>
        <w:t xml:space="preserve">3.3 Data Collection</w:t>
      </w:r>
    </w:p>
    <w:p>
      <w:pPr>
        <w:pStyle w:val="FirstParagraph"/>
      </w:pPr>
      <w:r>
        <w:t xml:space="preserve">Data will be collected continuously over a period of six months. Key metrics include structural integrity indicators, resource usage patterns, and system performance metrics. All data will be stored securely and anonymized to protect privacy.</w:t>
      </w:r>
    </w:p>
    <w:bookmarkEnd w:id="25"/>
    <w:bookmarkEnd w:id="26"/>
    <w:bookmarkStart w:id="27" w:name="roles-and-responsibilities"/>
    <w:p>
      <w:pPr>
        <w:pStyle w:val="Heading2"/>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Oversee the entire experiment, ensure compliance with the protocol, and coordinate with stakeholders in Sri Lanka Colombo.</w:t>
            </w:r>
          </w:p>
        </w:tc>
      </w:tr>
      <w:tr>
        <w:tc>
          <w:tcPr/>
          <w:p>
            <w:pPr>
              <w:pStyle w:val="Compact"/>
              <w:jc w:val="left"/>
            </w:pPr>
            <w:r>
              <w:t xml:space="preserve">Technical Team</w:t>
            </w:r>
          </w:p>
        </w:tc>
        <w:tc>
          <w:tcPr/>
          <w:p>
            <w:pPr>
              <w:pStyle w:val="Compact"/>
              <w:jc w:val="left"/>
            </w:pPr>
            <w:r>
              <w:t xml:space="preserve">Install and maintain the Mason system, troubleshoot technical issues, and ensure data integrity.</w:t>
            </w:r>
          </w:p>
        </w:tc>
      </w:tr>
      <w:tr>
        <w:tc>
          <w:tcPr/>
          <w:p>
            <w:pPr>
              <w:pStyle w:val="Compact"/>
              <w:jc w:val="left"/>
            </w:pPr>
            <w:r>
              <w:t xml:space="preserve">Local Liaison</w:t>
            </w:r>
          </w:p>
        </w:tc>
        <w:tc>
          <w:tcPr/>
          <w:p>
            <w:pPr>
              <w:pStyle w:val="Compact"/>
              <w:jc w:val="left"/>
            </w:pPr>
            <w:r>
              <w:t xml:space="preserve">Facilitate communication with local authorities and community members in Sri Lanka Colombo.</w:t>
            </w:r>
          </w:p>
        </w:tc>
      </w:tr>
      <w:tr>
        <w:tc>
          <w:tcPr/>
          <w:p>
            <w:pPr>
              <w:pStyle w:val="Compact"/>
              <w:jc w:val="left"/>
            </w:pPr>
            <w:r>
              <w:t xml:space="preserve">Data Analyst</w:t>
            </w:r>
          </w:p>
        </w:tc>
        <w:tc>
          <w:tcPr/>
          <w:p>
            <w:pPr>
              <w:pStyle w:val="Compact"/>
              <w:jc w:val="left"/>
            </w:pPr>
            <w:r>
              <w:t xml:space="preserve">Analyze collected data, generate reports, and provide insights on the performance of the Mason system.</w:t>
            </w:r>
          </w:p>
        </w:tc>
      </w:tr>
    </w:tbl>
    <w:bookmarkEnd w:id="27"/>
    <w:bookmarkStart w:id="28" w:name="risk-management"/>
    <w:p>
      <w:pPr>
        <w:pStyle w:val="Heading2"/>
      </w:pPr>
      <w:r>
        <w:t xml:space="preserve">5. Risk Management</w:t>
      </w:r>
    </w:p>
    <w:p>
      <w:pPr>
        <w:pStyle w:val="FirstParagraph"/>
      </w:pPr>
      <w:r>
        <w:t xml:space="preserve">Several risks have been identified that could impact the success of the experiment in Sri Lanka Colombo. These include:</w:t>
      </w:r>
    </w:p>
    <w:p>
      <w:pPr>
        <w:numPr>
          <w:ilvl w:val="0"/>
          <w:numId w:val="1002"/>
        </w:numPr>
        <w:pStyle w:val="Compact"/>
      </w:pPr>
      <w:r>
        <w:rPr>
          <w:bCs/>
          <w:b/>
        </w:rPr>
        <w:t xml:space="preserve">Environmental Risks:</w:t>
      </w:r>
      <w:r>
        <w:t xml:space="preserve"> </w:t>
      </w:r>
      <w:r>
        <w:t xml:space="preserve">Monsoon rains and high humidity may affect the performance of the Mason system. Mitigation strategies include using weather-resistant materials and regular maintenance checks.</w:t>
      </w:r>
    </w:p>
    <w:p>
      <w:pPr>
        <w:numPr>
          <w:ilvl w:val="0"/>
          <w:numId w:val="1002"/>
        </w:numPr>
        <w:pStyle w:val="Compact"/>
      </w:pPr>
      <w:r>
        <w:rPr>
          <w:bCs/>
          <w:b/>
        </w:rPr>
        <w:t xml:space="preserve">Technical Risks:</w:t>
      </w:r>
      <w:r>
        <w:t xml:space="preserve"> </w:t>
      </w:r>
      <w:r>
        <w:t xml:space="preserve">Potential issues with data transmission and system reliability. Regular backups and redundant systems will be implemented.</w:t>
      </w:r>
    </w:p>
    <w:p>
      <w:pPr>
        <w:numPr>
          <w:ilvl w:val="0"/>
          <w:numId w:val="1002"/>
        </w:numPr>
        <w:pStyle w:val="Compact"/>
      </w:pPr>
      <w:r>
        <w:rPr>
          <w:bCs/>
          <w:b/>
        </w:rPr>
        <w:t xml:space="preserve">Social Risks:</w:t>
      </w:r>
      <w:r>
        <w:t xml:space="preserve"> </w:t>
      </w:r>
      <w:r>
        <w:t xml:space="preserve">Community resistance or lack of cooperation. Engaging with local stakeholders and ensuring transparency will help mitigate these risks.</w:t>
      </w:r>
    </w:p>
    <w:bookmarkEnd w:id="28"/>
    <w:bookmarkStart w:id="29" w:name="ethical-considerations"/>
    <w:p>
      <w:pPr>
        <w:pStyle w:val="Heading2"/>
      </w:pPr>
      <w:r>
        <w:t xml:space="preserve">6. Ethical Considerations</w:t>
      </w:r>
    </w:p>
    <w:p>
      <w:pPr>
        <w:pStyle w:val="FirstParagraph"/>
      </w:pPr>
      <w:r>
        <w:t xml:space="preserve">This experiment adheres to strict ethical guidelines to ensure the well-being and privacy of all individuals involved. Informed consent will be obtained from all participants, and data will be handled in accordance with Sri Lankan data protection laws. The Mason system will be deployed in a manner that minimizes disruption to daily activities in Sri Lanka Colombo.</w:t>
      </w:r>
    </w:p>
    <w:bookmarkEnd w:id="29"/>
    <w:bookmarkStart w:id="30" w:name="timeline"/>
    <w:p>
      <w:pPr>
        <w:pStyle w:val="Heading2"/>
      </w:pPr>
      <w:r>
        <w:t xml:space="preserve">7. Timeline</w:t>
      </w:r>
    </w:p>
    <w:p>
      <w:pPr>
        <w:pStyle w:val="FirstParagraph"/>
      </w:pPr>
      <w:r>
        <w:t xml:space="preserve">The experiment will be conducted over a period of six months, divided into the following phases:</w:t>
      </w:r>
    </w:p>
    <w:p>
      <w:pPr>
        <w:numPr>
          <w:ilvl w:val="0"/>
          <w:numId w:val="1003"/>
        </w:numPr>
        <w:pStyle w:val="Compact"/>
      </w:pPr>
      <w:r>
        <w:rPr>
          <w:bCs/>
          <w:b/>
        </w:rPr>
        <w:t xml:space="preserve">Phase 1 (Month 1):</w:t>
      </w:r>
      <w:r>
        <w:t xml:space="preserve"> </w:t>
      </w:r>
      <w:r>
        <w:t xml:space="preserve">Site selection and preparation.</w:t>
      </w:r>
    </w:p>
    <w:p>
      <w:pPr>
        <w:numPr>
          <w:ilvl w:val="0"/>
          <w:numId w:val="1003"/>
        </w:numPr>
        <w:pStyle w:val="Compact"/>
      </w:pPr>
      <w:r>
        <w:rPr>
          <w:bCs/>
          <w:b/>
        </w:rPr>
        <w:t xml:space="preserve">Phase 2 (Month 2):</w:t>
      </w:r>
      <w:r>
        <w:t xml:space="preserve"> </w:t>
      </w:r>
      <w:r>
        <w:t xml:space="preserve">Installation and calibration of the Mason system.</w:t>
      </w:r>
    </w:p>
    <w:p>
      <w:pPr>
        <w:numPr>
          <w:ilvl w:val="0"/>
          <w:numId w:val="1003"/>
        </w:numPr>
        <w:pStyle w:val="Compact"/>
      </w:pPr>
      <w:r>
        <w:rPr>
          <w:bCs/>
          <w:b/>
        </w:rPr>
        <w:t xml:space="preserve">Phase 3 (Months 3-5):</w:t>
      </w:r>
      <w:r>
        <w:t xml:space="preserve"> </w:t>
      </w:r>
      <w:r>
        <w:t xml:space="preserve">Data collection and monitoring.</w:t>
      </w:r>
    </w:p>
    <w:p>
      <w:pPr>
        <w:numPr>
          <w:ilvl w:val="0"/>
          <w:numId w:val="1003"/>
        </w:numPr>
        <w:pStyle w:val="Compact"/>
      </w:pPr>
      <w:r>
        <w:rPr>
          <w:bCs/>
          <w:b/>
        </w:rPr>
        <w:t xml:space="preserve">Phase 4 (Month 6):</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 Experiment Protocol provides a detailed framework for the implementation and evaluation of the Mason system in Sri Lanka Colombo. By following this protocol, we aim to generate valuable insights that will contribute to the advancement of resource optimization and structural monitoring technologies. The success of this experiment will depend on the careful execution of each step and the active involvement of all stakeholders.</w:t>
      </w:r>
    </w:p>
    <w:bookmarkEnd w:id="31"/>
    <w:p>
      <w:pPr>
        <w:pStyle w:val="BodyText"/>
      </w:pPr>
      <w:r>
        <w:t xml:space="preserve">© 2023 Mason Experiment Protocol. All rights reserved.</w:t>
      </w:r>
    </w:p>
    <w:p>
      <w:pPr>
        <w:pStyle w:val="BodyText"/>
      </w:pPr>
      <w:r>
        <w:t xml:space="preserve">For inquiries, please contact the Project Lead.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Sri Lanka Colombo</dc:title>
  <dc:creator/>
  <dc:language>en</dc:language>
  <cp:keywords/>
  <dcterms:created xsi:type="dcterms:W3CDTF">2026-10-10T03:35:25Z</dcterms:created>
  <dcterms:modified xsi:type="dcterms:W3CDTF">2026-10-10T03:35:25Z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