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Algiers,</w:t>
      </w:r>
      <w:r>
        <w:t xml:space="preserve"> </w:t>
      </w:r>
      <w:r>
        <w:t xml:space="preserve">Algeria</w:t>
      </w:r>
    </w:p>
    <w:bookmarkStart w:id="35" w:name="X26fb4e498b9a494f0baf6e4a667c688f9534c63"/>
    <w:p>
      <w:pPr>
        <w:pStyle w:val="Heading1"/>
      </w:pPr>
      <w:r>
        <w:t xml:space="preserve">Experiment Protocol: Evaluation of Automotive Mechanical Performance Under Algerian Urban Conditions</w:t>
      </w:r>
    </w:p>
    <w:p>
      <w:pPr>
        <w:pStyle w:val="FirstParagraph"/>
      </w:pPr>
      <w:r>
        <w:rPr>
          <w:bCs/>
          <w:b/>
        </w:rPr>
        <w:t xml:space="preserve">Document ID:</w:t>
      </w:r>
      <w:r>
        <w:t xml:space="preserve"> </w:t>
      </w:r>
      <w:r>
        <w:t xml:space="preserve">EXP-MECH-ALG-2024-001</w:t>
      </w:r>
      <w:r>
        <w:br/>
      </w:r>
      <w:r>
        <w:rPr>
          <w:bCs/>
          <w:b/>
        </w:rPr>
        <w:t xml:space="preserve">Location:</w:t>
      </w:r>
      <w:r>
        <w:t xml:space="preserve"> </w:t>
      </w:r>
      <w:r>
        <w:t xml:space="preserve">Algiers, Algeria</w:t>
      </w:r>
      <w:r>
        <w:br/>
      </w:r>
      <w:r>
        <w:rPr>
          <w:bCs/>
          <w:b/>
        </w:rPr>
        <w:t xml:space="preserve">Subject:</w:t>
      </w:r>
      <w:r>
        <w:t xml:space="preserve"> </w:t>
      </w:r>
      <w:r>
        <w:t xml:space="preserve">Automotive Mechanics and Vehicle Durability</w:t>
      </w:r>
      <w:r>
        <w:br/>
      </w: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mechanical integrity and performance of internal combustion engines and associated mechanical systems within the specific environmental and operational context of Algiers, Algeria. The primary objective is to evaluate how local driving conditions, climate, and fuel quality impact mechanical wear and efficiency. This study is critical for adapting global mechanical standards to the unique requirements of the Algerian automotive market.</w:t>
      </w:r>
    </w:p>
    <w:bookmarkEnd w:id="20"/>
    <w:bookmarkStart w:id="21" w:name="scope-and-context"/>
    <w:p>
      <w:pPr>
        <w:pStyle w:val="Heading2"/>
      </w:pPr>
      <w:r>
        <w:t xml:space="preserve">2. Scope and Context</w:t>
      </w:r>
    </w:p>
    <w:p>
      <w:pPr>
        <w:pStyle w:val="FirstParagraph"/>
      </w:pPr>
      <w:r>
        <w:t xml:space="preserve">The scope of this experiment focuses on passenger vehicles commonly found in Algiers, including both imported and locally assembled models. The study will take place across various districts of Algiers, including the Casbah, Hydra, and the coastal highway routes, to capture a diverse range of mechanical stressors. The protocol addresses the following key aspects:</w:t>
      </w:r>
    </w:p>
    <w:p>
      <w:pPr>
        <w:numPr>
          <w:ilvl w:val="0"/>
          <w:numId w:val="1001"/>
        </w:numPr>
        <w:pStyle w:val="Compact"/>
      </w:pPr>
      <w:r>
        <w:rPr>
          <w:bCs/>
          <w:b/>
        </w:rPr>
        <w:t xml:space="preserve">Mechanic:</w:t>
      </w:r>
      <w:r>
        <w:t xml:space="preserve"> </w:t>
      </w:r>
      <w:r>
        <w:t xml:space="preserve">Analysis of engine components, suspension systems, braking mechanisms, and transmission units.</w:t>
      </w:r>
    </w:p>
    <w:p>
      <w:pPr>
        <w:numPr>
          <w:ilvl w:val="0"/>
          <w:numId w:val="1001"/>
        </w:numPr>
        <w:pStyle w:val="Compact"/>
      </w:pPr>
      <w:r>
        <w:rPr>
          <w:bCs/>
          <w:b/>
        </w:rPr>
        <w:t xml:space="preserve">Algeria Algiers:</w:t>
      </w:r>
      <w:r>
        <w:t xml:space="preserve"> </w:t>
      </w:r>
      <w:r>
        <w:t xml:space="preserve">Consideration of the Mediterranean climate, urban traffic congestion, road surface quality, and local fuel specifications.</w:t>
      </w:r>
    </w:p>
    <w:p>
      <w:pPr>
        <w:numPr>
          <w:ilvl w:val="0"/>
          <w:numId w:val="1001"/>
        </w:numPr>
        <w:pStyle w:val="Compact"/>
      </w:pPr>
      <w:r>
        <w:rPr>
          <w:bCs/>
          <w:b/>
        </w:rPr>
        <w:t xml:space="preserve">Experiment Protocol:</w:t>
      </w:r>
      <w:r>
        <w:t xml:space="preserve"> </w:t>
      </w:r>
      <w:r>
        <w:t xml:space="preserve">A standardized procedure for data collection, mechanical inspection, and performance testing.</w:t>
      </w:r>
    </w:p>
    <w:bookmarkEnd w:id="21"/>
    <w:bookmarkStart w:id="25" w:name="environmental-and-operational-parameters"/>
    <w:p>
      <w:pPr>
        <w:pStyle w:val="Heading2"/>
      </w:pPr>
      <w:r>
        <w:t xml:space="preserve">3. Environmental and Operational Parameters</w:t>
      </w:r>
    </w:p>
    <w:p>
      <w:pPr>
        <w:pStyle w:val="FirstParagraph"/>
      </w:pPr>
      <w:r>
        <w:t xml:space="preserve">The mechanical performance of vehicles in Algiers is influenced by several environmental factors that must be accounted for in this experiment:</w:t>
      </w:r>
    </w:p>
    <w:bookmarkStart w:id="22" w:name="climate-conditions"/>
    <w:p>
      <w:pPr>
        <w:pStyle w:val="Heading3"/>
      </w:pPr>
      <w:r>
        <w:t xml:space="preserve">3.1 Climate Conditions</w:t>
      </w:r>
    </w:p>
    <w:p>
      <w:pPr>
        <w:pStyle w:val="FirstParagraph"/>
      </w:pPr>
      <w:r>
        <w:t xml:space="preserve">Algiers experiences hot, dry summers with temperatures often exceeding 35°C (95°F) and mild, wet winters. These conditions can affect engine cooling systems, tire pressure, and lubricant viscosity. The experiment will monitor mechanical performance during peak summer heat and winter rainfall to assess thermal stress and corrosion resistance.</w:t>
      </w:r>
    </w:p>
    <w:bookmarkEnd w:id="22"/>
    <w:bookmarkStart w:id="23" w:name="traffic-and-driving-patterns"/>
    <w:p>
      <w:pPr>
        <w:pStyle w:val="Heading3"/>
      </w:pPr>
      <w:r>
        <w:t xml:space="preserve">3.2 Traffic and Driving Patterns</w:t>
      </w:r>
    </w:p>
    <w:p>
      <w:pPr>
        <w:pStyle w:val="FirstParagraph"/>
      </w:pPr>
      <w:r>
        <w:t xml:space="preserve">Urban traffic in Algiers is characterized by frequent stop-and-go conditions, which can lead to increased wear on braking systems, clutches, and transmissions. The protocol will include tests during rush hours to evaluate mechanical durability under high-stress driving scenarios.</w:t>
      </w:r>
    </w:p>
    <w:bookmarkEnd w:id="23"/>
    <w:bookmarkStart w:id="24" w:name="road-conditions"/>
    <w:p>
      <w:pPr>
        <w:pStyle w:val="Heading3"/>
      </w:pPr>
      <w:r>
        <w:t xml:space="preserve">3.3 Road Conditions</w:t>
      </w:r>
    </w:p>
    <w:p>
      <w:pPr>
        <w:pStyle w:val="FirstParagraph"/>
      </w:pPr>
      <w:r>
        <w:t xml:space="preserve">While major highways in Algiers are well-maintained, some urban and suburban roads may have uneven surfaces or potholes. These conditions can impact suspension components and wheel alignment. The experiment will include inspections of suspension systems after driving on varied road types.</w:t>
      </w:r>
    </w:p>
    <w:bookmarkEnd w:id="24"/>
    <w:bookmarkEnd w:id="25"/>
    <w:bookmarkStart w:id="31" w:name="methodology"/>
    <w:p>
      <w:pPr>
        <w:pStyle w:val="Heading2"/>
      </w:pPr>
      <w:r>
        <w:t xml:space="preserve">4. Methodology</w:t>
      </w:r>
    </w:p>
    <w:p>
      <w:pPr>
        <w:pStyle w:val="FirstParagraph"/>
      </w:pPr>
      <w:r>
        <w:t xml:space="preserve">The experiment will follow a structured methodology to ensure accurate and reproducible results. The following steps outline the procedure:</w:t>
      </w:r>
    </w:p>
    <w:bookmarkStart w:id="26" w:name="vehicle-selection"/>
    <w:p>
      <w:pPr>
        <w:pStyle w:val="Heading3"/>
      </w:pPr>
      <w:r>
        <w:t xml:space="preserve">4.1 Vehicle Selection</w:t>
      </w:r>
    </w:p>
    <w:p>
      <w:pPr>
        <w:pStyle w:val="FirstParagraph"/>
      </w:pPr>
      <w:r>
        <w:t xml:space="preserve">A sample of 50 vehicles will be selected, representing a mix of makes, models, and ages commonly used in Algiers. Vehicles will be chosen based on their mileage, maintenance history, and compliance with Algerian safety standards.</w:t>
      </w:r>
    </w:p>
    <w:bookmarkEnd w:id="26"/>
    <w:bookmarkStart w:id="27" w:name="baseline-mechanical-inspection"/>
    <w:p>
      <w:pPr>
        <w:pStyle w:val="Heading3"/>
      </w:pPr>
      <w:r>
        <w:t xml:space="preserve">4.2 Baseline Mechanical Inspection</w:t>
      </w:r>
    </w:p>
    <w:p>
      <w:pPr>
        <w:pStyle w:val="FirstParagraph"/>
      </w:pPr>
      <w:r>
        <w:t xml:space="preserve">Each vehicle will undergo a comprehensive mechanical inspection before the experiment begins. This includes:</w:t>
      </w:r>
    </w:p>
    <w:p>
      <w:pPr>
        <w:numPr>
          <w:ilvl w:val="0"/>
          <w:numId w:val="1002"/>
        </w:numPr>
        <w:pStyle w:val="Compact"/>
      </w:pPr>
      <w:r>
        <w:t xml:space="preserve">Engine compression tests</w:t>
      </w:r>
    </w:p>
    <w:p>
      <w:pPr>
        <w:numPr>
          <w:ilvl w:val="0"/>
          <w:numId w:val="1002"/>
        </w:numPr>
        <w:pStyle w:val="Compact"/>
      </w:pPr>
      <w:r>
        <w:t xml:space="preserve">Brake pad and rotor measurements</w:t>
      </w:r>
    </w:p>
    <w:p>
      <w:pPr>
        <w:numPr>
          <w:ilvl w:val="0"/>
          <w:numId w:val="1002"/>
        </w:numPr>
        <w:pStyle w:val="Compact"/>
      </w:pPr>
      <w:r>
        <w:t xml:space="preserve">Suspension component checks</w:t>
      </w:r>
    </w:p>
    <w:p>
      <w:pPr>
        <w:numPr>
          <w:ilvl w:val="0"/>
          <w:numId w:val="1002"/>
        </w:numPr>
        <w:pStyle w:val="Compact"/>
      </w:pPr>
      <w:r>
        <w:t xml:space="preserve">Transmission fluid analysis</w:t>
      </w:r>
    </w:p>
    <w:p>
      <w:pPr>
        <w:numPr>
          <w:ilvl w:val="0"/>
          <w:numId w:val="1002"/>
        </w:numPr>
        <w:pStyle w:val="Compact"/>
      </w:pPr>
      <w:r>
        <w:t xml:space="preserve">Tire tread depth and pressure assessment</w:t>
      </w:r>
    </w:p>
    <w:bookmarkEnd w:id="27"/>
    <w:bookmarkStart w:id="28" w:name="data-collection"/>
    <w:p>
      <w:pPr>
        <w:pStyle w:val="Heading3"/>
      </w:pPr>
      <w:r>
        <w:t xml:space="preserve">4.3 Data Collection</w:t>
      </w:r>
    </w:p>
    <w:p>
      <w:pPr>
        <w:pStyle w:val="FirstParagraph"/>
      </w:pPr>
      <w:r>
        <w:t xml:space="preserve">During the experiment, data will be collected using onboard diagnostic tools and external sensors. Key parameters to be monitored include:</w:t>
      </w:r>
    </w:p>
    <w:p>
      <w:pPr>
        <w:numPr>
          <w:ilvl w:val="0"/>
          <w:numId w:val="1003"/>
        </w:numPr>
        <w:pStyle w:val="Compact"/>
      </w:pPr>
      <w:r>
        <w:t xml:space="preserve">Engine temperature</w:t>
      </w:r>
    </w:p>
    <w:p>
      <w:pPr>
        <w:numPr>
          <w:ilvl w:val="0"/>
          <w:numId w:val="1003"/>
        </w:numPr>
        <w:pStyle w:val="Compact"/>
      </w:pPr>
      <w:r>
        <w:t xml:space="preserve">Oil pressure</w:t>
      </w:r>
    </w:p>
    <w:p>
      <w:pPr>
        <w:numPr>
          <w:ilvl w:val="0"/>
          <w:numId w:val="1003"/>
        </w:numPr>
        <w:pStyle w:val="Compact"/>
      </w:pPr>
      <w:r>
        <w:t xml:space="preserve">Brake temperature</w:t>
      </w:r>
    </w:p>
    <w:p>
      <w:pPr>
        <w:numPr>
          <w:ilvl w:val="0"/>
          <w:numId w:val="1003"/>
        </w:numPr>
        <w:pStyle w:val="Compact"/>
      </w:pPr>
      <w:r>
        <w:t xml:space="preserve">Fuel consumption</w:t>
      </w:r>
    </w:p>
    <w:p>
      <w:pPr>
        <w:numPr>
          <w:ilvl w:val="0"/>
          <w:numId w:val="1003"/>
        </w:numPr>
        <w:pStyle w:val="Compact"/>
      </w:pPr>
      <w:r>
        <w:t xml:space="preserve">Vibration levels</w:t>
      </w:r>
    </w:p>
    <w:bookmarkEnd w:id="28"/>
    <w:bookmarkStart w:id="29" w:name="driving-tests"/>
    <w:p>
      <w:pPr>
        <w:pStyle w:val="Heading3"/>
      </w:pPr>
      <w:r>
        <w:t xml:space="preserve">4.4 Driving Tests</w:t>
      </w:r>
    </w:p>
    <w:p>
      <w:pPr>
        <w:pStyle w:val="FirstParagraph"/>
      </w:pPr>
      <w:r>
        <w:t xml:space="preserve">Vehicles will be driven along predefined routes in Algiers, covering urban, suburban, and highway conditions. Each route will be driven multiple times under different traffic and weather conditions to assess mechanical performance variability.</w:t>
      </w:r>
    </w:p>
    <w:bookmarkEnd w:id="29"/>
    <w:bookmarkStart w:id="30" w:name="post-experiment-inspection"/>
    <w:p>
      <w:pPr>
        <w:pStyle w:val="Heading3"/>
      </w:pPr>
      <w:r>
        <w:t xml:space="preserve">4.5 Post-Experiment Inspection</w:t>
      </w:r>
    </w:p>
    <w:p>
      <w:pPr>
        <w:pStyle w:val="FirstParagraph"/>
      </w:pPr>
      <w:r>
        <w:t xml:space="preserve">After completing the driving tests, each vehicle will undergo a second mechanical inspection to identify any changes or wear. Comparisons will be made with the baseline inspection data to evaluate the impact of the experimental conditions.</w:t>
      </w:r>
    </w:p>
    <w:bookmarkEnd w:id="30"/>
    <w:bookmarkEnd w:id="31"/>
    <w:bookmarkStart w:id="32" w:name="safety-and-compliance"/>
    <w:p>
      <w:pPr>
        <w:pStyle w:val="Heading2"/>
      </w:pPr>
      <w:r>
        <w:t xml:space="preserve">5. Safety and Compliance</w:t>
      </w:r>
    </w:p>
    <w:p>
      <w:pPr>
        <w:pStyle w:val="FirstParagraph"/>
      </w:pPr>
      <w:r>
        <w:t xml:space="preserve">All aspects of this experiment will comply with Algerian regulations and international safety standards. The following measures will be implemented:</w:t>
      </w:r>
    </w:p>
    <w:p>
      <w:pPr>
        <w:numPr>
          <w:ilvl w:val="0"/>
          <w:numId w:val="1004"/>
        </w:numPr>
        <w:pStyle w:val="Compact"/>
      </w:pPr>
      <w:r>
        <w:t xml:space="preserve">Use of certified diagnostic equipment and tools.</w:t>
      </w:r>
    </w:p>
    <w:p>
      <w:pPr>
        <w:numPr>
          <w:ilvl w:val="0"/>
          <w:numId w:val="1004"/>
        </w:numPr>
        <w:pStyle w:val="Compact"/>
      </w:pPr>
      <w:r>
        <w:t xml:space="preserve">Adherence to traffic laws and safety protocols during driving tests.</w:t>
      </w:r>
    </w:p>
    <w:p>
      <w:pPr>
        <w:numPr>
          <w:ilvl w:val="0"/>
          <w:numId w:val="1004"/>
        </w:numPr>
        <w:pStyle w:val="Compact"/>
      </w:pPr>
      <w:r>
        <w:t xml:space="preserve">Proper disposal of any hazardous materials, such as used oil and fluids.</w:t>
      </w:r>
    </w:p>
    <w:p>
      <w:pPr>
        <w:numPr>
          <w:ilvl w:val="0"/>
          <w:numId w:val="1004"/>
        </w:numPr>
        <w:pStyle w:val="Compact"/>
      </w:pPr>
      <w:r>
        <w:t xml:space="preserve">Regular safety briefings for all personnel involved in the experiment.</w:t>
      </w:r>
    </w:p>
    <w:bookmarkEnd w:id="32"/>
    <w:bookmarkStart w:id="33" w:name="data-analysis-and-reporting"/>
    <w:p>
      <w:pPr>
        <w:pStyle w:val="Heading2"/>
      </w:pPr>
      <w:r>
        <w:t xml:space="preserve">6. Data Analysis and Reporting</w:t>
      </w:r>
    </w:p>
    <w:p>
      <w:pPr>
        <w:pStyle w:val="FirstParagraph"/>
      </w:pPr>
      <w:r>
        <w:t xml:space="preserve">Collected data will be analyzed using statistical methods to identify trends and correlations between environmental conditions and mechanical performance. The final report will include:</w:t>
      </w:r>
    </w:p>
    <w:p>
      <w:pPr>
        <w:numPr>
          <w:ilvl w:val="0"/>
          <w:numId w:val="1005"/>
        </w:numPr>
        <w:pStyle w:val="Compact"/>
      </w:pPr>
      <w:r>
        <w:t xml:space="preserve">Summary of findings</w:t>
      </w:r>
    </w:p>
    <w:p>
      <w:pPr>
        <w:numPr>
          <w:ilvl w:val="0"/>
          <w:numId w:val="1005"/>
        </w:numPr>
        <w:pStyle w:val="Compact"/>
      </w:pPr>
      <w:r>
        <w:t xml:space="preserve">Recommendations for mechanical maintenance and vehicle design adaptations</w:t>
      </w:r>
    </w:p>
    <w:p>
      <w:pPr>
        <w:numPr>
          <w:ilvl w:val="0"/>
          <w:numId w:val="1005"/>
        </w:numPr>
        <w:pStyle w:val="Compact"/>
      </w:pPr>
      <w:r>
        <w:t xml:space="preserve">Comparison with global mechanical standards</w:t>
      </w:r>
    </w:p>
    <w:p>
      <w:pPr>
        <w:numPr>
          <w:ilvl w:val="0"/>
          <w:numId w:val="1005"/>
        </w:numPr>
        <w:pStyle w:val="Compact"/>
      </w:pPr>
      <w:r>
        <w:t xml:space="preserve">Proposed guidelines for automotive mechanics in Algeria</w:t>
      </w:r>
    </w:p>
    <w:bookmarkEnd w:id="33"/>
    <w:bookmarkStart w:id="34" w:name="conclusion"/>
    <w:p>
      <w:pPr>
        <w:pStyle w:val="Heading2"/>
      </w:pPr>
      <w:r>
        <w:t xml:space="preserve">7. Conclusion</w:t>
      </w:r>
    </w:p>
    <w:p>
      <w:pPr>
        <w:pStyle w:val="FirstParagraph"/>
      </w:pPr>
      <w:r>
        <w:t xml:space="preserve">This Experiment Protocol provides a comprehensive framework for evaluating the mechanical performance of vehicles in Algiers, Algeria. By considering the unique environmental and operational conditions of the region, this study aims to contribute valuable insights to the automotive industry and improve vehicle reliability and safety for Algerian drivers.</w:t>
      </w:r>
    </w:p>
    <w:p>
      <w:pPr>
        <w:pStyle w:val="BodyText"/>
      </w:pPr>
      <w:r>
        <w:t xml:space="preserve">Prepared by: Technical Research Team</w:t>
      </w:r>
      <w:r>
        <w:br/>
      </w:r>
      <w:r>
        <w:t xml:space="preserve">Approved by: Algerian Automotive Standards Committee</w:t>
      </w:r>
      <w:r>
        <w:br/>
      </w:r>
      <w:r>
        <w:t xml:space="preserve">Contact: research@automotive-algeria.dz</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Algiers, Algeria</dc:title>
  <dc:creator/>
  <dc:language>en</dc:language>
  <cp:keywords/>
  <dcterms:created xsi:type="dcterms:W3CDTF">2026-10-10T02:09:53Z</dcterms:created>
  <dcterms:modified xsi:type="dcterms:W3CDTF">2026-10-10T02:09:53Z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