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Mechanic</w:t>
      </w:r>
      <w:r>
        <w:t xml:space="preserve"> </w:t>
      </w:r>
      <w:r>
        <w:t xml:space="preserve">Service</w:t>
      </w:r>
      <w:r>
        <w:t xml:space="preserve"> </w:t>
      </w:r>
      <w:r>
        <w:t xml:space="preserve">Efficiency</w:t>
      </w:r>
      <w:r>
        <w:t xml:space="preserve"> </w:t>
      </w:r>
      <w:r>
        <w:t xml:space="preserve">in</w:t>
      </w:r>
      <w:r>
        <w:t xml:space="preserve"> </w:t>
      </w:r>
      <w:r>
        <w:t xml:space="preserve">Brasília</w:t>
      </w:r>
    </w:p>
    <w:bookmarkStart w:id="33" w:name="X59804a04b1b88c5c5bee26f159e3a968054454f"/>
    <w:p>
      <w:pPr>
        <w:pStyle w:val="Heading1"/>
      </w:pPr>
      <w:r>
        <w:t xml:space="preserve">Experiment Protocol: Urban Mechanic Service Efficiency and Diagnostic Accuracy</w:t>
      </w:r>
    </w:p>
    <w:p>
      <w:pPr>
        <w:pStyle w:val="FirstParagraph"/>
      </w:pPr>
      <w:r>
        <w:rPr>
          <w:bCs/>
          <w:b/>
        </w:rPr>
        <w:t xml:space="preserve">Protocol ID:</w:t>
      </w:r>
      <w:r>
        <w:t xml:space="preserve"> </w:t>
      </w:r>
      <w:r>
        <w:t xml:space="preserve">BR-BSB-MECH-2024-001</w:t>
      </w:r>
    </w:p>
    <w:p>
      <w:pPr>
        <w:pStyle w:val="BodyText"/>
      </w:pPr>
      <w:r>
        <w:rPr>
          <w:bCs/>
          <w:b/>
        </w:rPr>
        <w:t xml:space="preserve">Location:</w:t>
      </w:r>
      <w:r>
        <w:t xml:space="preserve"> </w:t>
      </w:r>
      <w:r>
        <w:t xml:space="preserve">Brasília, Federal District, Brazil</w:t>
      </w:r>
    </w:p>
    <w:p>
      <w:pPr>
        <w:pStyle w:val="BodyText"/>
      </w:pPr>
      <w:r>
        <w:rPr>
          <w:bCs/>
          <w:b/>
        </w:rPr>
        <w:t xml:space="preserve">Subject:</w:t>
      </w:r>
      <w:r>
        <w:t xml:space="preserve"> </w:t>
      </w:r>
      <w:r>
        <w:t xml:space="preserve">Automotive Mechanic Performance in High-Temperature Urban Environments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automotive landscape in</w:t>
      </w:r>
      <w:r>
        <w:t xml:space="preserve"> </w:t>
      </w:r>
      <w:r>
        <w:rPr>
          <w:bCs/>
          <w:b/>
        </w:rPr>
        <w:t xml:space="preserve">Brazil Brasília</w:t>
      </w:r>
      <w:r>
        <w:t xml:space="preserve"> </w:t>
      </w:r>
      <w:r>
        <w:t xml:space="preserve">presents unique challenges for the automotive industry due to the city's specific geographical and climatic conditions. As the capital of Brazil, Brasília is characterized by a tropical savanna climate with distinct wet and dry seasons, high ambient temperatures, and significant urban sprawl. These factors impose rigorous demands on vehicle maintenance systems and, consequently, on the professionals responsible for them: the</w:t>
      </w:r>
      <w:r>
        <w:t xml:space="preserve"> </w:t>
      </w:r>
      <w:r>
        <w:rPr>
          <w:bCs/>
          <w:b/>
        </w:rPr>
        <w:t xml:space="preserve">Mechanic</w:t>
      </w:r>
      <w:r>
        <w:t xml:space="preserve">.</w:t>
      </w:r>
    </w:p>
    <w:p>
      <w:pPr>
        <w:pStyle w:val="BodyText"/>
      </w:pPr>
      <w:r>
        <w:t xml:space="preserve">This</w:t>
      </w:r>
      <w:r>
        <w:t xml:space="preserve"> </w:t>
      </w:r>
      <w:r>
        <w:rPr>
          <w:bCs/>
          <w:b/>
        </w:rPr>
        <w:t xml:space="preserve">Experiment Protocol</w:t>
      </w:r>
      <w:r>
        <w:t xml:space="preserve"> </w:t>
      </w:r>
      <w:r>
        <w:t xml:space="preserve">is designed to evaluate the diagnostic accuracy, repair efficiency, and adherence to safety standards of automotive mechanics operating within the Federal District. The study aims to quantify how environmental stressors in Brasília affect vehicle failure rates and how effectively local mechanics mitigate these issues. By standardizing the testing procedures, this protocol seeks to provide actionable data for automotive training institutions and service centers in the region.</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diagnostic precision of mechanics when identifying faults related to heat-induced engine stress common in Brasília.</w:t>
      </w:r>
    </w:p>
    <w:p>
      <w:pPr>
        <w:numPr>
          <w:ilvl w:val="0"/>
          <w:numId w:val="1001"/>
        </w:numPr>
        <w:pStyle w:val="Compact"/>
      </w:pPr>
      <w:r>
        <w:t xml:space="preserve">To measure the time efficiency of standard repair procedures under local working conditions.</w:t>
      </w:r>
    </w:p>
    <w:p>
      <w:pPr>
        <w:numPr>
          <w:ilvl w:val="0"/>
          <w:numId w:val="1001"/>
        </w:numPr>
        <w:pStyle w:val="Compact"/>
      </w:pPr>
      <w:r>
        <w:t xml:space="preserve">To evaluate the compliance of mechanics with Brazilian National Standards (ABNT) regarding safety and waste disposal.</w:t>
      </w:r>
    </w:p>
    <w:p>
      <w:pPr>
        <w:numPr>
          <w:ilvl w:val="0"/>
          <w:numId w:val="1001"/>
        </w:numPr>
        <w:pStyle w:val="Compact"/>
      </w:pPr>
      <w:r>
        <w:t xml:space="preserve">To analyze the correlation between mechanic experience levels and the longevity of repairs performed on vehicles subjected to Brasília's road conditions.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mixed-methods approach, combining quantitative performance metrics with qualitative observational data. The experiment will be conducted over a period of six months, covering both the dry season (May to September) and the wet season (October to April) to account for seasonal variations in Brasília.</w:t>
      </w:r>
    </w:p>
    <w:bookmarkEnd w:id="22"/>
    <w:bookmarkStart w:id="23" w:name="participants"/>
    <w:p>
      <w:pPr>
        <w:pStyle w:val="Heading3"/>
      </w:pPr>
      <w:r>
        <w:t xml:space="preserve">3.2 Participants</w:t>
      </w:r>
    </w:p>
    <w:p>
      <w:pPr>
        <w:pStyle w:val="FirstParagraph"/>
      </w:pPr>
      <w:r>
        <w:t xml:space="preserve">The study will recruit 50 licensed automotive mechanics from various service centers across the Plano Piloto and satellite cities of Brasília. Participants will be stratified into three groups based on experience: Junior (0-3 years), Mid-Level (4-10 years), and Senior (10+ years). All participants must hold valid certification from a recognized Brazilian automotive technical school.</w:t>
      </w:r>
    </w:p>
    <w:bookmarkEnd w:id="23"/>
    <w:bookmarkStart w:id="24" w:name="vehicle-selection-and-preparation"/>
    <w:p>
      <w:pPr>
        <w:pStyle w:val="Heading3"/>
      </w:pPr>
      <w:r>
        <w:t xml:space="preserve">3.3 Vehicle Selection and Preparation</w:t>
      </w:r>
    </w:p>
    <w:p>
      <w:pPr>
        <w:pStyle w:val="FirstParagraph"/>
      </w:pPr>
      <w:r>
        <w:t xml:space="preserve">To ensure consistency, the experiment will utilize a fleet of 20 standardized vehicles (10 gasoline, 10 diesel) commonly found in Brasília traffic. Each vehicle will be pre-conditioned with specific, controlled mechanical faults. These faults will simulate common issues exacerbated by the local environment, such as:</w:t>
      </w:r>
    </w:p>
    <w:p>
      <w:pPr>
        <w:numPr>
          <w:ilvl w:val="0"/>
          <w:numId w:val="1002"/>
        </w:numPr>
        <w:pStyle w:val="Compact"/>
      </w:pPr>
      <w:r>
        <w:t xml:space="preserve">Cooling system inefficiencies due to high ambient temperatures.</w:t>
      </w:r>
    </w:p>
    <w:p>
      <w:pPr>
        <w:numPr>
          <w:ilvl w:val="0"/>
          <w:numId w:val="1002"/>
        </w:numPr>
        <w:pStyle w:val="Compact"/>
      </w:pPr>
      <w:r>
        <w:t xml:space="preserve">Brake system wear caused by stop-and-go traffic on the city's wide avenues.</w:t>
      </w:r>
    </w:p>
    <w:p>
      <w:pPr>
        <w:numPr>
          <w:ilvl w:val="0"/>
          <w:numId w:val="1002"/>
        </w:numPr>
        <w:pStyle w:val="Compact"/>
      </w:pPr>
      <w:r>
        <w:t xml:space="preserve">Electrical sensor failures triggered by humidity during the rainy season.</w:t>
      </w:r>
    </w:p>
    <w:bookmarkEnd w:id="24"/>
    <w:bookmarkEnd w:id="25"/>
    <w:bookmarkStart w:id="29" w:name="experimental-procedures"/>
    <w:p>
      <w:pPr>
        <w:pStyle w:val="Heading2"/>
      </w:pPr>
      <w:r>
        <w:t xml:space="preserve">4. Experimental Procedures</w:t>
      </w:r>
    </w:p>
    <w:bookmarkStart w:id="26" w:name="phase-1-diagnostic-assessment"/>
    <w:p>
      <w:pPr>
        <w:pStyle w:val="Heading3"/>
      </w:pPr>
      <w:r>
        <w:t xml:space="preserve">4.1 Phase 1: Diagnostic Assessment</w:t>
      </w:r>
    </w:p>
    <w:p>
      <w:pPr>
        <w:pStyle w:val="FirstParagraph"/>
      </w:pPr>
      <w:r>
        <w:t xml:space="preserve">Each mechanic will be presented with a vehicle containing a hidden fault. The mechanic must perform a diagnostic routine using standard tools available in a typical Brasília workshop. The</w:t>
      </w:r>
      <w:r>
        <w:t xml:space="preserve"> </w:t>
      </w:r>
      <w:r>
        <w:rPr>
          <w:bCs/>
          <w:b/>
        </w:rPr>
        <w:t xml:space="preserve">Experiment Protocol</w:t>
      </w:r>
      <w:r>
        <w:t xml:space="preserve"> </w:t>
      </w:r>
      <w:r>
        <w:t xml:space="preserve">requires the recording of:</w:t>
      </w:r>
    </w:p>
    <w:p>
      <w:pPr>
        <w:numPr>
          <w:ilvl w:val="0"/>
          <w:numId w:val="1003"/>
        </w:numPr>
        <w:pStyle w:val="Compact"/>
      </w:pPr>
      <w:r>
        <w:t xml:space="preserve">Time taken to identify the root cause.</w:t>
      </w:r>
    </w:p>
    <w:p>
      <w:pPr>
        <w:numPr>
          <w:ilvl w:val="0"/>
          <w:numId w:val="1003"/>
        </w:numPr>
        <w:pStyle w:val="Compact"/>
      </w:pPr>
      <w:r>
        <w:t xml:space="preserve">Accuracy of the diagnosis (Correct/Incorrect).</w:t>
      </w:r>
    </w:p>
    <w:p>
      <w:pPr>
        <w:numPr>
          <w:ilvl w:val="0"/>
          <w:numId w:val="1003"/>
        </w:numPr>
        <w:pStyle w:val="Compact"/>
      </w:pPr>
      <w:r>
        <w:t xml:space="preserve">Tools and diagnostic software utilized.</w:t>
      </w:r>
    </w:p>
    <w:bookmarkEnd w:id="26"/>
    <w:bookmarkStart w:id="27" w:name="phase-2-repair-execution"/>
    <w:p>
      <w:pPr>
        <w:pStyle w:val="Heading3"/>
      </w:pPr>
      <w:r>
        <w:t xml:space="preserve">4.2 Phase 2: Repair Execution</w:t>
      </w:r>
    </w:p>
    <w:p>
      <w:pPr>
        <w:pStyle w:val="FirstParagraph"/>
      </w:pPr>
      <w:r>
        <w:t xml:space="preserve">Upon correct diagnosis, the mechanic will proceed with the repair. Observers will monitor the process to ensure adherence to technical specifications. Key metrics include:</w:t>
      </w:r>
    </w:p>
    <w:p>
      <w:pPr>
        <w:numPr>
          <w:ilvl w:val="0"/>
          <w:numId w:val="1004"/>
        </w:numPr>
        <w:pStyle w:val="Compact"/>
      </w:pPr>
      <w:r>
        <w:t xml:space="preserve">Total repair time.</w:t>
      </w:r>
    </w:p>
    <w:p>
      <w:pPr>
        <w:numPr>
          <w:ilvl w:val="0"/>
          <w:numId w:val="1004"/>
        </w:numPr>
        <w:pStyle w:val="Compact"/>
      </w:pPr>
      <w:r>
        <w:t xml:space="preserve">Quality of parts installation.</w:t>
      </w:r>
    </w:p>
    <w:p>
      <w:pPr>
        <w:numPr>
          <w:ilvl w:val="0"/>
          <w:numId w:val="1004"/>
        </w:numPr>
        <w:pStyle w:val="Compact"/>
      </w:pPr>
      <w:r>
        <w:t xml:space="preserve">Compliance with safety protocols (use of PPE, proper lifting equipment).</w:t>
      </w:r>
    </w:p>
    <w:bookmarkEnd w:id="27"/>
    <w:bookmarkStart w:id="28" w:name="phase-3-post-repair-validation"/>
    <w:p>
      <w:pPr>
        <w:pStyle w:val="Heading3"/>
      </w:pPr>
      <w:r>
        <w:t xml:space="preserve">4.3 Phase 3: Post-Repair Validation</w:t>
      </w:r>
    </w:p>
    <w:p>
      <w:pPr>
        <w:pStyle w:val="FirstParagraph"/>
      </w:pPr>
      <w:r>
        <w:t xml:space="preserve">Repaired vehicles will undergo a stress test on a dynamometer and a controlled road test on Brasília's highways. This phase verifies the durability of the repair. The</w:t>
      </w:r>
      <w:r>
        <w:t xml:space="preserve"> </w:t>
      </w:r>
      <w:r>
        <w:rPr>
          <w:bCs/>
          <w:b/>
        </w:rPr>
        <w:t xml:space="preserve">Mechanic</w:t>
      </w:r>
      <w:r>
        <w:t xml:space="preserve"> </w:t>
      </w:r>
      <w:r>
        <w:t xml:space="preserve">is considered successful only if the vehicle passes the stress test without recurrence of the fault.</w:t>
      </w:r>
    </w:p>
    <w:bookmarkEnd w:id="28"/>
    <w:bookmarkEnd w:id="29"/>
    <w:bookmarkStart w:id="30" w:name="data-collection-and-analysis"/>
    <w:p>
      <w:pPr>
        <w:pStyle w:val="Heading2"/>
      </w:pPr>
      <w:r>
        <w:t xml:space="preserve">5. Data Collection and Analysis</w:t>
      </w:r>
    </w:p>
    <w:p>
      <w:pPr>
        <w:pStyle w:val="FirstParagraph"/>
      </w:pPr>
      <w:r>
        <w:t xml:space="preserve">Data will be collected using digital tablets to ensure real-time accuracy. The analysis will focus on statistical correlations between mechanic experience, environmental conditions, and repair outcomes. Special attention will be paid to how mechanics adapt their techniques to the specific challenges of maintaining vehicles in</w:t>
      </w:r>
      <w:r>
        <w:t xml:space="preserve"> </w:t>
      </w:r>
      <w:r>
        <w:rPr>
          <w:bCs/>
          <w:b/>
        </w:rPr>
        <w:t xml:space="preserve">Brazil Brasília</w:t>
      </w:r>
      <w:r>
        <w:t xml:space="preserve">.</w:t>
      </w:r>
    </w:p>
    <w:p>
      <w:pPr>
        <w:pStyle w:val="BodyText"/>
      </w:pPr>
      <w:r>
        <w:t xml:space="preserve">Qualitative data will be gathered through post-experiment interviews, asking mechanics about their perceived challenges regarding local climate and infrastructure.</w:t>
      </w:r>
    </w:p>
    <w:bookmarkEnd w:id="30"/>
    <w:bookmarkStart w:id="31" w:name="ethical-considerations-and-safety"/>
    <w:p>
      <w:pPr>
        <w:pStyle w:val="Heading2"/>
      </w:pPr>
      <w:r>
        <w:t xml:space="preserve">6. Ethical Considerations and Safety</w:t>
      </w:r>
    </w:p>
    <w:p>
      <w:pPr>
        <w:pStyle w:val="FirstParagraph"/>
      </w:pPr>
      <w:r>
        <w:t xml:space="preserve">This</w:t>
      </w:r>
      <w:r>
        <w:t xml:space="preserve"> </w:t>
      </w:r>
      <w:r>
        <w:rPr>
          <w:bCs/>
          <w:b/>
        </w:rPr>
        <w:t xml:space="preserve">Experiment Protocol</w:t>
      </w:r>
      <w:r>
        <w:t xml:space="preserve"> </w:t>
      </w:r>
      <w:r>
        <w:t xml:space="preserve">strictly adheres to ethical guidelines for human subjects research. All participants will provide informed consent. Safety is paramount; all workshops must meet the safety standards required by the Brazilian Ministry of Labor. Any hazardous materials generated during the experiment will be disposed of according to environmental regulations enforced in the Federal District.</w:t>
      </w:r>
    </w:p>
    <w:bookmarkEnd w:id="31"/>
    <w:bookmarkStart w:id="32" w:name="expected-outcomes"/>
    <w:p>
      <w:pPr>
        <w:pStyle w:val="Heading2"/>
      </w:pPr>
      <w:r>
        <w:t xml:space="preserve">7. Expected Outcomes</w:t>
      </w:r>
    </w:p>
    <w:p>
      <w:pPr>
        <w:pStyle w:val="FirstParagraph"/>
      </w:pPr>
      <w:r>
        <w:t xml:space="preserve">It is anticipated that this study will reveal significant insights into the skill gaps within the local mechanic workforce. The results will help tailor training programs to better prepare mechanics for the specific demands of Brasília's automotive environment. Ultimately, this protocol aims to enhance vehicle safety and reliability for the citizens of Brazil's capital.</w:t>
      </w:r>
    </w:p>
    <w:p>
      <w:pPr>
        <w:pStyle w:val="BodyText"/>
      </w:pPr>
      <w:r>
        <w:rPr>
          <w:bCs/>
          <w:b/>
        </w:rPr>
        <w:t xml:space="preserve">Note:</w:t>
      </w:r>
      <w:r>
        <w:t xml:space="preserve"> </w:t>
      </w:r>
      <w:r>
        <w:t xml:space="preserve">This document serves as a formal guideline. Any deviations from this protocol must be documented and approved by the lead researcher prior to implementation.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Mechanic Service Efficiency in Brasília</dc:title>
  <dc:creator/>
  <dc:language>en</dc:language>
  <cp:keywords/>
  <dcterms:created xsi:type="dcterms:W3CDTF">2026-10-10T06:14:05Z</dcterms:created>
  <dcterms:modified xsi:type="dcterms:W3CDTF">2026-10-10T06:14:05Z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