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Mechanic</w:t>
      </w:r>
      <w:r>
        <w:t xml:space="preserve"> </w:t>
      </w:r>
      <w:r>
        <w:t xml:space="preserve">Dynamics</w:t>
      </w:r>
      <w:r>
        <w:t xml:space="preserve"> </w:t>
      </w:r>
      <w:r>
        <w:t xml:space="preserve">in</w:t>
      </w:r>
      <w:r>
        <w:t xml:space="preserve"> </w:t>
      </w:r>
      <w:r>
        <w:t xml:space="preserve">Rio</w:t>
      </w:r>
      <w:r>
        <w:t xml:space="preserve"> </w:t>
      </w:r>
      <w:r>
        <w:t xml:space="preserve">de</w:t>
      </w:r>
      <w:r>
        <w:t xml:space="preserve"> </w:t>
      </w:r>
      <w:r>
        <w:t xml:space="preserve">Janeiro</w:t>
      </w:r>
    </w:p>
    <w:bookmarkStart w:id="33" w:name="Xc827e19cb43a209ff3b7a52eb4e399262d6c6ab"/>
    <w:p>
      <w:pPr>
        <w:pStyle w:val="Heading1"/>
      </w:pPr>
      <w:r>
        <w:t xml:space="preserve">Experiment Protocol: Urban Mechanic Dynamics in Rio de Janeiro</w:t>
      </w:r>
    </w:p>
    <w:p>
      <w:pPr>
        <w:pStyle w:val="FirstParagraph"/>
      </w:pPr>
      <w:r>
        <w:rPr>
          <w:bCs/>
          <w:b/>
        </w:rPr>
        <w:t xml:space="preserve">Protocol ID:</w:t>
      </w:r>
      <w:r>
        <w:t xml:space="preserve"> </w:t>
      </w:r>
      <w:r>
        <w:t xml:space="preserve">RJ-MECH-2024-001</w:t>
      </w:r>
    </w:p>
    <w:p>
      <w:pPr>
        <w:pStyle w:val="BodyText"/>
      </w:pPr>
      <w:r>
        <w:rPr>
          <w:bCs/>
          <w:b/>
        </w:rPr>
        <w:t xml:space="preserve">Location:</w:t>
      </w:r>
      <w:r>
        <w:t xml:space="preserve"> </w:t>
      </w:r>
      <w:r>
        <w:t xml:space="preserve">Rio de Janeiro, Brazil</w:t>
      </w:r>
    </w:p>
    <w:p>
      <w:pPr>
        <w:pStyle w:val="BodyText"/>
      </w:pPr>
      <w:r>
        <w:rPr>
          <w:bCs/>
          <w:b/>
        </w:rPr>
        <w:t xml:space="preserve">Subject:</w:t>
      </w:r>
      <w:r>
        <w:t xml:space="preserve"> </w:t>
      </w:r>
      <w:r>
        <w:t xml:space="preserve">Automotive Mechanic Performance and Environmental Adaptation</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methodology for assessing the operational efficiency, diagnostic accuracy, and environmental resilience of automotive mechanics operating within the unique urban landscape of Rio de Janeiro, Brazil. The primary objective is to evaluate how local environmental factors—specifically high humidity, coastal salinity, and topographical variations—affect the performance of mechanics and the longevity of vehicle repairs.</w:t>
      </w:r>
    </w:p>
    <w:p>
      <w:pPr>
        <w:pStyle w:val="BodyText"/>
      </w:pPr>
      <w:r>
        <w:t xml:space="preserve">Rio de Janeiro presents a distinct challenge for automotive maintenance due to its tropical climate and complex terrain. This study aims to quantify the impact of these variables on the mechanic's workflow and the subsequent reliability of mechanical interventions.</w:t>
      </w:r>
    </w:p>
    <w:bookmarkEnd w:id="20"/>
    <w:bookmarkStart w:id="21" w:name="scope-and-context"/>
    <w:p>
      <w:pPr>
        <w:pStyle w:val="Heading2"/>
      </w:pPr>
      <w:r>
        <w:t xml:space="preserve">2. Scope and Context</w:t>
      </w:r>
    </w:p>
    <w:p>
      <w:pPr>
        <w:pStyle w:val="FirstParagraph"/>
      </w:pPr>
      <w:r>
        <w:t xml:space="preserve">The scope of this experiment is limited to licensed automotive workshops located in three distinct zones of Rio de Janeiro:</w:t>
      </w:r>
    </w:p>
    <w:p>
      <w:pPr>
        <w:numPr>
          <w:ilvl w:val="0"/>
          <w:numId w:val="1001"/>
        </w:numPr>
        <w:pStyle w:val="Compact"/>
      </w:pPr>
      <w:r>
        <w:rPr>
          <w:bCs/>
          <w:b/>
        </w:rPr>
        <w:t xml:space="preserve">Zone A (Coastal):</w:t>
      </w:r>
      <w:r>
        <w:t xml:space="preserve"> </w:t>
      </w:r>
      <w:r>
        <w:t xml:space="preserve">Areas such as Copacabana and Ipanema, characterized by high salt exposure and humidity.</w:t>
      </w:r>
    </w:p>
    <w:p>
      <w:pPr>
        <w:numPr>
          <w:ilvl w:val="0"/>
          <w:numId w:val="1001"/>
        </w:numPr>
        <w:pStyle w:val="Compact"/>
      </w:pPr>
      <w:r>
        <w:rPr>
          <w:bCs/>
          <w:b/>
        </w:rPr>
        <w:t xml:space="preserve">Zone B (Urban Center):</w:t>
      </w:r>
      <w:r>
        <w:t xml:space="preserve"> </w:t>
      </w:r>
      <w:r>
        <w:t xml:space="preserve">Areas such as Centro and Lapa, characterized by heavy traffic congestion and pollution.</w:t>
      </w:r>
    </w:p>
    <w:p>
      <w:pPr>
        <w:numPr>
          <w:ilvl w:val="0"/>
          <w:numId w:val="1001"/>
        </w:numPr>
        <w:pStyle w:val="Compact"/>
      </w:pPr>
      <w:r>
        <w:rPr>
          <w:bCs/>
          <w:b/>
        </w:rPr>
        <w:t xml:space="preserve">Zone C (Hilly/Inland):</w:t>
      </w:r>
      <w:r>
        <w:t xml:space="preserve"> </w:t>
      </w:r>
      <w:r>
        <w:t xml:space="preserve">Areas such as Tijuca and parts of the North Zone, characterized by steep gradients and variable drainage.</w:t>
      </w:r>
    </w:p>
    <w:p>
      <w:pPr>
        <w:pStyle w:val="FirstParagraph"/>
      </w:pPr>
      <w:r>
        <w:t xml:space="preserve">The term "Mechanic" in this protocol refers to certified professionals specializing in internal combustion engines and hybrid systems, as these remain prevalent in the Brazilian market.</w:t>
      </w:r>
    </w:p>
    <w:bookmarkEnd w:id="21"/>
    <w:bookmarkStart w:id="25" w:name="methodology"/>
    <w:p>
      <w:pPr>
        <w:pStyle w:val="Heading2"/>
      </w:pPr>
      <w:r>
        <w:t xml:space="preserve">3. Methodology</w:t>
      </w:r>
    </w:p>
    <w:bookmarkStart w:id="22" w:name="participant-selection"/>
    <w:p>
      <w:pPr>
        <w:pStyle w:val="Heading3"/>
      </w:pPr>
      <w:r>
        <w:t xml:space="preserve">3.1 Participant Selection</w:t>
      </w:r>
    </w:p>
    <w:p>
      <w:pPr>
        <w:pStyle w:val="FirstParagraph"/>
      </w:pPr>
      <w:r>
        <w:t xml:space="preserve">A total of 60 mechanics will be selected, with 20 participants from each designated zone. Selection criteria include:</w:t>
      </w:r>
    </w:p>
    <w:p>
      <w:pPr>
        <w:numPr>
          <w:ilvl w:val="0"/>
          <w:numId w:val="1002"/>
        </w:numPr>
        <w:pStyle w:val="Compact"/>
      </w:pPr>
      <w:r>
        <w:t xml:space="preserve">Minimum of 5 years of professional experience.</w:t>
      </w:r>
    </w:p>
    <w:p>
      <w:pPr>
        <w:numPr>
          <w:ilvl w:val="0"/>
          <w:numId w:val="1002"/>
        </w:numPr>
        <w:pStyle w:val="Compact"/>
      </w:pPr>
      <w:r>
        <w:t xml:space="preserve">Valid certification from a recognized Brazilian automotive association.</w:t>
      </w:r>
    </w:p>
    <w:p>
      <w:pPr>
        <w:numPr>
          <w:ilvl w:val="0"/>
          <w:numId w:val="1002"/>
        </w:numPr>
        <w:pStyle w:val="Compact"/>
      </w:pPr>
      <w:r>
        <w:t xml:space="preserve">Willingness to adhere to standardized repair procedures during the experiment.</w:t>
      </w:r>
    </w:p>
    <w:bookmarkEnd w:id="22"/>
    <w:bookmarkStart w:id="23" w:name="experimental-design"/>
    <w:p>
      <w:pPr>
        <w:pStyle w:val="Heading3"/>
      </w:pPr>
      <w:r>
        <w:t xml:space="preserve">3.2 Experimental Design</w:t>
      </w:r>
    </w:p>
    <w:p>
      <w:pPr>
        <w:pStyle w:val="FirstParagraph"/>
      </w:pPr>
      <w:r>
        <w:t xml:space="preserve">The experiment will utilize a controlled observational design. Each mechanic will perform a standardized set of repairs on a fleet of identical vehicles (e.g., Fiat Cronos or Volkswagen Polo, common models in Brazil). The repairs will include:</w:t>
      </w:r>
    </w:p>
    <w:p>
      <w:pPr>
        <w:numPr>
          <w:ilvl w:val="0"/>
          <w:numId w:val="1003"/>
        </w:numPr>
        <w:pStyle w:val="Compact"/>
      </w:pPr>
      <w:r>
        <w:t xml:space="preserve">Brake system overhaul.</w:t>
      </w:r>
    </w:p>
    <w:p>
      <w:pPr>
        <w:numPr>
          <w:ilvl w:val="0"/>
          <w:numId w:val="1003"/>
        </w:numPr>
        <w:pStyle w:val="Compact"/>
      </w:pPr>
      <w:r>
        <w:t xml:space="preserve">Engine oil and filter replacement.</w:t>
      </w:r>
    </w:p>
    <w:p>
      <w:pPr>
        <w:numPr>
          <w:ilvl w:val="0"/>
          <w:numId w:val="1003"/>
        </w:numPr>
        <w:pStyle w:val="Compact"/>
      </w:pPr>
      <w:r>
        <w:t xml:space="preserve">Suspension component inspection and replacement.</w:t>
      </w:r>
    </w:p>
    <w:p>
      <w:pPr>
        <w:pStyle w:val="FirstParagraph"/>
      </w:pPr>
      <w:r>
        <w:t xml:space="preserve">Each task will be timed, and the quality of work will be assessed using a standardized checklist developed by automotive engineers.</w:t>
      </w:r>
    </w:p>
    <w:bookmarkEnd w:id="23"/>
    <w:bookmarkStart w:id="24" w:name="environmental-monitoring"/>
    <w:p>
      <w:pPr>
        <w:pStyle w:val="Heading3"/>
      </w:pPr>
      <w:r>
        <w:t xml:space="preserve">3.3 Environmental Monitoring</w:t>
      </w:r>
    </w:p>
    <w:p>
      <w:pPr>
        <w:pStyle w:val="FirstParagraph"/>
      </w:pPr>
      <w:r>
        <w:t xml:space="preserve">Environmental sensors will be deployed in each workshop to record:</w:t>
      </w:r>
    </w:p>
    <w:p>
      <w:pPr>
        <w:numPr>
          <w:ilvl w:val="0"/>
          <w:numId w:val="1004"/>
        </w:numPr>
        <w:pStyle w:val="Compact"/>
      </w:pPr>
      <w:r>
        <w:t xml:space="preserve">Ambient temperature and humidity levels.</w:t>
      </w:r>
    </w:p>
    <w:p>
      <w:pPr>
        <w:numPr>
          <w:ilvl w:val="0"/>
          <w:numId w:val="1004"/>
        </w:numPr>
        <w:pStyle w:val="Compact"/>
      </w:pPr>
      <w:r>
        <w:t xml:space="preserve">Air quality index (AQI), particularly particulate matter (PM2.5 and PM10).</w:t>
      </w:r>
    </w:p>
    <w:p>
      <w:pPr>
        <w:numPr>
          <w:ilvl w:val="0"/>
          <w:numId w:val="1004"/>
        </w:numPr>
        <w:pStyle w:val="Compact"/>
      </w:pPr>
      <w:r>
        <w:t xml:space="preserve">Proximity to the Atlantic Ocean to gauge salt aerosol concentration.</w:t>
      </w:r>
    </w:p>
    <w:p>
      <w:pPr>
        <w:pStyle w:val="FirstParagraph"/>
      </w:pPr>
      <w:r>
        <w:t xml:space="preserve">This data will be correlated with the mechanics' performance metrics to identify any environmental impediments.</w:t>
      </w:r>
    </w:p>
    <w:bookmarkEnd w:id="24"/>
    <w:bookmarkEnd w:id="25"/>
    <w:bookmarkStart w:id="29" w:name="procedures"/>
    <w:p>
      <w:pPr>
        <w:pStyle w:val="Heading2"/>
      </w:pPr>
      <w:r>
        <w:t xml:space="preserve">4. Procedures</w:t>
      </w:r>
    </w:p>
    <w:bookmarkStart w:id="26" w:name="pre-experiment-phase"/>
    <w:p>
      <w:pPr>
        <w:pStyle w:val="Heading3"/>
      </w:pPr>
      <w:r>
        <w:t xml:space="preserve">4.1 Pre-Experiment Phase</w:t>
      </w:r>
    </w:p>
    <w:p>
      <w:pPr>
        <w:pStyle w:val="FirstParagraph"/>
      </w:pPr>
      <w:r>
        <w:t xml:space="preserve">Before the experiment begins, all participating mechanics will undergo a briefing to ensure understanding of the standardized repair procedures. Vehicles will be pre-conditioned to simulate typical wear and tear experienced in Rio de Janeiro's traffic conditions.</w:t>
      </w:r>
    </w:p>
    <w:bookmarkEnd w:id="26"/>
    <w:bookmarkStart w:id="27" w:name="execution-phase"/>
    <w:p>
      <w:pPr>
        <w:pStyle w:val="Heading3"/>
      </w:pPr>
      <w:r>
        <w:t xml:space="preserve">4.2 Execution Phase</w:t>
      </w:r>
    </w:p>
    <w:p>
      <w:pPr>
        <w:pStyle w:val="FirstParagraph"/>
      </w:pPr>
      <w:r>
        <w:t xml:space="preserve">During the execution phase, mechanics will perform the assigned repairs under normal working conditions. Observers will record:</w:t>
      </w:r>
    </w:p>
    <w:p>
      <w:pPr>
        <w:numPr>
          <w:ilvl w:val="0"/>
          <w:numId w:val="1005"/>
        </w:numPr>
        <w:pStyle w:val="Compact"/>
      </w:pPr>
      <w:r>
        <w:t xml:space="preserve">Time taken to complete each task.</w:t>
      </w:r>
    </w:p>
    <w:p>
      <w:pPr>
        <w:numPr>
          <w:ilvl w:val="0"/>
          <w:numId w:val="1005"/>
        </w:numPr>
        <w:pStyle w:val="Compact"/>
      </w:pPr>
      <w:r>
        <w:t xml:space="preserve">Adherence to safety protocols.</w:t>
      </w:r>
    </w:p>
    <w:p>
      <w:pPr>
        <w:numPr>
          <w:ilvl w:val="0"/>
          <w:numId w:val="1005"/>
        </w:numPr>
        <w:pStyle w:val="Compact"/>
      </w:pPr>
      <w:r>
        <w:t xml:space="preserve">Use of diagnostic tools and equipment.</w:t>
      </w:r>
    </w:p>
    <w:p>
      <w:pPr>
        <w:numPr>
          <w:ilvl w:val="0"/>
          <w:numId w:val="1005"/>
        </w:numPr>
        <w:pStyle w:val="Compact"/>
      </w:pPr>
      <w:r>
        <w:t xml:space="preserve">Any deviations from the standardized procedure.</w:t>
      </w:r>
    </w:p>
    <w:p>
      <w:pPr>
        <w:pStyle w:val="FirstParagraph"/>
      </w:pPr>
      <w:r>
        <w:t xml:space="preserve">Special attention will be paid to how mechanics handle components affected by corrosion, a common issue in Rio de Janeiro due to the coastal environment.</w:t>
      </w:r>
    </w:p>
    <w:bookmarkEnd w:id="27"/>
    <w:bookmarkStart w:id="28" w:name="post-experiment-phase"/>
    <w:p>
      <w:pPr>
        <w:pStyle w:val="Heading3"/>
      </w:pPr>
      <w:r>
        <w:t xml:space="preserve">4.3 Post-Experiment Phase</w:t>
      </w:r>
    </w:p>
    <w:p>
      <w:pPr>
        <w:pStyle w:val="FirstParagraph"/>
      </w:pPr>
      <w:r>
        <w:t xml:space="preserve">After the repairs are completed, each vehicle will undergo a rigorous inspection by independent automotive engineers. The inspection will focus on:</w:t>
      </w:r>
    </w:p>
    <w:p>
      <w:pPr>
        <w:numPr>
          <w:ilvl w:val="0"/>
          <w:numId w:val="1006"/>
        </w:numPr>
        <w:pStyle w:val="Compact"/>
      </w:pPr>
      <w:r>
        <w:t xml:space="preserve">Correctness of torque specifications.</w:t>
      </w:r>
    </w:p>
    <w:p>
      <w:pPr>
        <w:numPr>
          <w:ilvl w:val="0"/>
          <w:numId w:val="1006"/>
        </w:numPr>
        <w:pStyle w:val="Compact"/>
      </w:pPr>
      <w:r>
        <w:t xml:space="preserve">Proper installation of components.</w:t>
      </w:r>
    </w:p>
    <w:p>
      <w:pPr>
        <w:numPr>
          <w:ilvl w:val="0"/>
          <w:numId w:val="1006"/>
        </w:numPr>
        <w:pStyle w:val="Compact"/>
      </w:pPr>
      <w:r>
        <w:t xml:space="preserve">Overall quality of the repair.</w:t>
      </w:r>
    </w:p>
    <w:p>
      <w:pPr>
        <w:pStyle w:val="FirstParagraph"/>
      </w:pPr>
      <w:r>
        <w:t xml:space="preserve">Additionally, mechanics will be interviewed to gather qualitative data on their experiences and challenges.</w:t>
      </w:r>
    </w:p>
    <w:bookmarkEnd w:id="28"/>
    <w:bookmarkEnd w:id="29"/>
    <w:bookmarkStart w:id="30" w:name="data-analysis"/>
    <w:p>
      <w:pPr>
        <w:pStyle w:val="Heading2"/>
      </w:pPr>
      <w:r>
        <w:t xml:space="preserve">5. Data Analysis</w:t>
      </w:r>
    </w:p>
    <w:p>
      <w:pPr>
        <w:pStyle w:val="FirstParagraph"/>
      </w:pPr>
      <w:r>
        <w:t xml:space="preserve">Data collected during the experiment will be analyzed using statistical methods to determine:</w:t>
      </w:r>
    </w:p>
    <w:p>
      <w:pPr>
        <w:numPr>
          <w:ilvl w:val="0"/>
          <w:numId w:val="1007"/>
        </w:numPr>
        <w:pStyle w:val="Compact"/>
      </w:pPr>
      <w:r>
        <w:t xml:space="preserve">The average time taken to complete each repair task across the three zones.</w:t>
      </w:r>
    </w:p>
    <w:p>
      <w:pPr>
        <w:numPr>
          <w:ilvl w:val="0"/>
          <w:numId w:val="1007"/>
        </w:numPr>
        <w:pStyle w:val="Compact"/>
      </w:pPr>
      <w:r>
        <w:t xml:space="preserve">The correlation between environmental factors and repair quality.</w:t>
      </w:r>
    </w:p>
    <w:p>
      <w:pPr>
        <w:numPr>
          <w:ilvl w:val="0"/>
          <w:numId w:val="1007"/>
        </w:numPr>
        <w:pStyle w:val="Compact"/>
      </w:pPr>
      <w:r>
        <w:t xml:space="preserve">The impact of local driving conditions on the frequency and type of repairs needed.</w:t>
      </w:r>
    </w:p>
    <w:p>
      <w:pPr>
        <w:pStyle w:val="FirstParagraph"/>
      </w:pPr>
      <w:r>
        <w:t xml:space="preserve">Results will be compared against industry standards to assess the performance of mechanics in Rio de Janeiro relative to other urban centers.</w:t>
      </w:r>
    </w:p>
    <w:bookmarkEnd w:id="30"/>
    <w:bookmarkStart w:id="31" w:name="ethical-considerations"/>
    <w:p>
      <w:pPr>
        <w:pStyle w:val="Heading2"/>
      </w:pPr>
      <w:r>
        <w:t xml:space="preserve">6. Ethical Considerations</w:t>
      </w:r>
    </w:p>
    <w:p>
      <w:pPr>
        <w:pStyle w:val="FirstParagraph"/>
      </w:pPr>
      <w:r>
        <w:t xml:space="preserve">This experiment adheres to ethical guidelines for human subjects research. All participants will provide informed consent, and their identities will be kept confidential. The experiment will not interfere with the normal operations of the workshops beyond the scope of the standardized repairs.</w:t>
      </w:r>
    </w:p>
    <w:bookmarkEnd w:id="31"/>
    <w:bookmarkStart w:id="32" w:name="conclusion"/>
    <w:p>
      <w:pPr>
        <w:pStyle w:val="Heading2"/>
      </w:pPr>
      <w:r>
        <w:t xml:space="preserve">7. Conclusion</w:t>
      </w:r>
    </w:p>
    <w:p>
      <w:pPr>
        <w:pStyle w:val="FirstParagraph"/>
      </w:pPr>
      <w:r>
        <w:t xml:space="preserve">This Experiment Protocol provides a comprehensive framework for studying the dynamics of automotive mechanics in Rio de Janeiro, Brazil. By focusing on the unique environmental and urban challenges of the city, this study aims to contribute valuable insights to the automotive industry and improve maintenance practices in similar tropical coastal cities.</w:t>
      </w:r>
    </w:p>
    <w:p>
      <w:pPr>
        <w:pStyle w:val="BodyText"/>
      </w:pPr>
      <w:r>
        <w:rPr>
          <w:bCs/>
          <w:b/>
        </w:rPr>
        <w:t xml:space="preserve">Note:</w:t>
      </w:r>
      <w:r>
        <w:t xml:space="preserve"> </w:t>
      </w:r>
      <w:r>
        <w:t xml:space="preserve">This protocol is subject to review and approval by the relevant ethical committees and automotive regulatory bodies in Brazil before implementation.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Mechanic Dynamics in Rio de Janeiro</dc:title>
  <dc:creator/>
  <dc:language>en</dc:language>
  <cp:keywords/>
  <dcterms:created xsi:type="dcterms:W3CDTF">2026-10-10T02:58:14Z</dcterms:created>
  <dcterms:modified xsi:type="dcterms:W3CDTF">2026-10-10T02:58:14Z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