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Kinshasa</w:t>
      </w:r>
    </w:p>
    <w:bookmarkStart w:id="20" w:name="X484d13f2a3929cff13f175de87be256fb33f203"/>
    <w:p>
      <w:pPr>
        <w:pStyle w:val="Heading1"/>
      </w:pPr>
      <w:r>
        <w:t xml:space="preserve">Experiment Protocol: Assessment of Automotive Mechanical Practices in Kinshasa, DR Congo</w:t>
      </w:r>
    </w:p>
    <w:p>
      <w:pPr>
        <w:pStyle w:val="FirstParagraph"/>
      </w:pPr>
      <w:r>
        <w:rPr>
          <w:bCs/>
          <w:b/>
        </w:rPr>
        <w:t xml:space="preserve">Document ID:</w:t>
      </w:r>
      <w:r>
        <w:t xml:space="preserve"> </w:t>
      </w:r>
      <w:r>
        <w:t xml:space="preserve">EXP-KIN-MECH-2024-001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Kinshasa, Democratic Republic of the Congo</w:t>
      </w:r>
    </w:p>
    <w:p>
      <w:pPr>
        <w:pStyle w:val="BodyText"/>
      </w:pPr>
      <w:r>
        <w:rPr>
          <w:bCs/>
          <w:b/>
        </w:rPr>
        <w:t xml:space="preserve">Subject:</w:t>
      </w:r>
      <w:r>
        <w:t xml:space="preserve"> </w:t>
      </w:r>
      <w:r>
        <w:t xml:space="preserve">Mechanical Engineering / Automotive Maintenance</w:t>
      </w:r>
    </w:p>
    <w:bookmarkEnd w:id="20"/>
    <w:bookmarkStart w:id="21" w:name="introduction-and-background"/>
    <w:p>
      <w:pPr>
        <w:pStyle w:val="Heading2"/>
      </w:pPr>
      <w:r>
        <w:t xml:space="preserve">1. Introduction and Background</w:t>
      </w:r>
    </w:p>
    <w:p>
      <w:pPr>
        <w:pStyle w:val="FirstParagraph"/>
      </w:pPr>
      <w:r>
        <w:t xml:space="preserve">The automotive landscape in Kinshasa, the capital of the Democratic Republic of the Congo (DR Congo), presents a unique set of challenges and opportunities for mechanical engineering. The city is characterized by a high density of imported used vehicles, varying road conditions, and a reliance on informal repair sectors. This Experiment Protocol outlines a structured approach to evaluating the efficacy, safety, and longevity of mechanical interventions performed by local mechanics in Kinshasa.</w:t>
      </w:r>
    </w:p>
    <w:p>
      <w:pPr>
        <w:pStyle w:val="BodyText"/>
      </w:pPr>
      <w:r>
        <w:t xml:space="preserve">The primary objective is to bridge the gap between theoretical mechanical standards and the practical realities of vehicle maintenance in this specific geographic and economic context. By analyzing the work of mechanics in Kinshasa, we aim to develop a standardized framework that improves vehicle reliability and safety for the local population.</w:t>
      </w:r>
    </w:p>
    <w:bookmarkEnd w:id="21"/>
    <w:bookmarkStart w:id="22" w:name="objectives"/>
    <w:p>
      <w:pPr>
        <w:pStyle w:val="Heading2"/>
      </w:pPr>
      <w:r>
        <w:t xml:space="preserve">2. Objectives</w:t>
      </w:r>
    </w:p>
    <w:p>
      <w:pPr>
        <w:pStyle w:val="FirstParagraph"/>
      </w:pPr>
      <w:r>
        <w:t xml:space="preserve">This experiment seeks to achieve the following specific goals:</w:t>
      </w:r>
    </w:p>
    <w:p>
      <w:pPr>
        <w:numPr>
          <w:ilvl w:val="0"/>
          <w:numId w:val="1001"/>
        </w:numPr>
        <w:pStyle w:val="Compact"/>
      </w:pPr>
      <w:r>
        <w:rPr>
          <w:bCs/>
          <w:b/>
        </w:rPr>
        <w:t xml:space="preserve">Evaluate Diagnostic Accuracy:</w:t>
      </w:r>
      <w:r>
        <w:t xml:space="preserve"> </w:t>
      </w:r>
      <w:r>
        <w:t xml:space="preserve">Determine the rate of accurate fault diagnosis by mechanics in Kinshasa compared to standardized diagnostic tools.</w:t>
      </w:r>
    </w:p>
    <w:p>
      <w:pPr>
        <w:numPr>
          <w:ilvl w:val="0"/>
          <w:numId w:val="1001"/>
        </w:numPr>
        <w:pStyle w:val="Compact"/>
      </w:pPr>
      <w:r>
        <w:rPr>
          <w:bCs/>
          <w:b/>
        </w:rPr>
        <w:t xml:space="preserve">Assess Material Quality:</w:t>
      </w:r>
      <w:r>
        <w:t xml:space="preserve"> </w:t>
      </w:r>
      <w:r>
        <w:t xml:space="preserve">Analyze the impact of locally sourced spare parts versus certified international parts on vehicle performance.</w:t>
      </w:r>
    </w:p>
    <w:p>
      <w:pPr>
        <w:numPr>
          <w:ilvl w:val="0"/>
          <w:numId w:val="1001"/>
        </w:numPr>
        <w:pStyle w:val="Compact"/>
      </w:pPr>
      <w:r>
        <w:rPr>
          <w:bCs/>
          <w:b/>
        </w:rPr>
        <w:t xml:space="preserve">Measure Repair Longevity:</w:t>
      </w:r>
      <w:r>
        <w:t xml:space="preserve"> </w:t>
      </w:r>
      <w:r>
        <w:t xml:space="preserve">Track the durability of mechanical repairs over a six-month period under Kinshasa's specific driving conditions.</w:t>
      </w:r>
    </w:p>
    <w:p>
      <w:pPr>
        <w:numPr>
          <w:ilvl w:val="0"/>
          <w:numId w:val="1001"/>
        </w:numPr>
        <w:pStyle w:val="Compact"/>
      </w:pPr>
      <w:r>
        <w:rPr>
          <w:bCs/>
          <w:b/>
        </w:rPr>
        <w:t xml:space="preserve">Identify Safety Risks:</w:t>
      </w:r>
      <w:r>
        <w:t xml:space="preserve"> </w:t>
      </w:r>
      <w:r>
        <w:t xml:space="preserve">Highlight common mechanical oversights that pose safety risks to drivers and pedestrians in the city.</w:t>
      </w:r>
    </w:p>
    <w:bookmarkEnd w:id="22"/>
    <w:bookmarkStart w:id="29" w:name="scope-and-methodology"/>
    <w:p>
      <w:pPr>
        <w:pStyle w:val="Heading2"/>
      </w:pPr>
      <w:r>
        <w:t xml:space="preserve">3. Scope and Methodology</w:t>
      </w:r>
    </w:p>
    <w:bookmarkStart w:id="23" w:name="study-area"/>
    <w:p>
      <w:pPr>
        <w:pStyle w:val="Heading3"/>
      </w:pPr>
      <w:r>
        <w:t xml:space="preserve">3.1 Study Area</w:t>
      </w:r>
    </w:p>
    <w:p>
      <w:pPr>
        <w:pStyle w:val="FirstParagraph"/>
      </w:pPr>
      <w:r>
        <w:t xml:space="preserve">The experiment will be conducted in three distinct zones within Kinshasa to ensure a representative sample:</w:t>
      </w:r>
    </w:p>
    <w:p>
      <w:pPr>
        <w:numPr>
          <w:ilvl w:val="0"/>
          <w:numId w:val="1002"/>
        </w:numPr>
        <w:pStyle w:val="Compact"/>
      </w:pPr>
      <w:r>
        <w:rPr>
          <w:bCs/>
          <w:b/>
        </w:rPr>
        <w:t xml:space="preserve">Matonge:</w:t>
      </w:r>
      <w:r>
        <w:t xml:space="preserve"> </w:t>
      </w:r>
      <w:r>
        <w:t xml:space="preserve">High traffic density, commercial vehicles.</w:t>
      </w:r>
    </w:p>
    <w:p>
      <w:pPr>
        <w:numPr>
          <w:ilvl w:val="0"/>
          <w:numId w:val="1002"/>
        </w:numPr>
        <w:pStyle w:val="Compact"/>
      </w:pPr>
      <w:r>
        <w:rPr>
          <w:bCs/>
          <w:b/>
        </w:rPr>
        <w:t xml:space="preserve">Gombe:</w:t>
      </w:r>
      <w:r>
        <w:t xml:space="preserve"> </w:t>
      </w:r>
      <w:r>
        <w:t xml:space="preserve">Administrative district, mixed vehicle types.</w:t>
      </w:r>
    </w:p>
    <w:p>
      <w:pPr>
        <w:numPr>
          <w:ilvl w:val="0"/>
          <w:numId w:val="1002"/>
        </w:numPr>
        <w:pStyle w:val="Compact"/>
      </w:pPr>
      <w:r>
        <w:rPr>
          <w:bCs/>
          <w:b/>
        </w:rPr>
        <w:t xml:space="preserve">Lemba:</w:t>
      </w:r>
      <w:r>
        <w:t xml:space="preserve"> </w:t>
      </w:r>
      <w:r>
        <w:t xml:space="preserve">Residential area, private passenger vehicles.</w:t>
      </w:r>
    </w:p>
    <w:bookmarkEnd w:id="23"/>
    <w:bookmarkStart w:id="24" w:name="participant-selection"/>
    <w:p>
      <w:pPr>
        <w:pStyle w:val="Heading3"/>
      </w:pPr>
      <w:r>
        <w:t xml:space="preserve">3.2 Participant Selection</w:t>
      </w:r>
    </w:p>
    <w:p>
      <w:pPr>
        <w:pStyle w:val="FirstParagraph"/>
      </w:pPr>
      <w:r>
        <w:t xml:space="preserve">We will recruit 50 mechanics from various workshops across these zones. Participants must have at least two years of experience working in Kinshasa. Vehicles selected for the experiment will be common models found in the DR Congo market, such as Toyota Corolla, Hyundai Accent, and Peugeot 301.</w:t>
      </w:r>
    </w:p>
    <w:bookmarkEnd w:id="24"/>
    <w:bookmarkStart w:id="28" w:name="experimental-procedure"/>
    <w:p>
      <w:pPr>
        <w:pStyle w:val="Heading3"/>
      </w:pPr>
      <w:r>
        <w:t xml:space="preserve">3.3 Experimental Procedure</w:t>
      </w:r>
    </w:p>
    <w:p>
      <w:pPr>
        <w:pStyle w:val="FirstParagraph"/>
      </w:pPr>
      <w:r>
        <w:t xml:space="preserve">The experiment is divided into three phases:</w:t>
      </w:r>
    </w:p>
    <w:bookmarkStart w:id="25" w:name="phase-1-baseline-assessment"/>
    <w:p>
      <w:pPr>
        <w:pStyle w:val="Heading4"/>
      </w:pPr>
      <w:r>
        <w:t xml:space="preserve">Phase 1: Baseline Assessment</w:t>
      </w:r>
    </w:p>
    <w:p>
      <w:pPr>
        <w:pStyle w:val="FirstParagraph"/>
      </w:pPr>
      <w:r>
        <w:t xml:space="preserve">Each selected vehicle will undergo a comprehensive mechanical inspection using advanced diagnostic equipment. This establishes a baseline of the vehicle's true mechanical condition. Simultaneously, the assigned mechanic will perform their standard diagnostic procedure.</w:t>
      </w:r>
    </w:p>
    <w:bookmarkEnd w:id="25"/>
    <w:bookmarkStart w:id="26" w:name="phase-2-controlled-repair"/>
    <w:p>
      <w:pPr>
        <w:pStyle w:val="Heading4"/>
      </w:pPr>
      <w:r>
        <w:t xml:space="preserve">Phase 2: Controlled Repair</w:t>
      </w:r>
    </w:p>
    <w:p>
      <w:pPr>
        <w:pStyle w:val="FirstParagraph"/>
      </w:pPr>
      <w:r>
        <w:t xml:space="preserve">Based on the baseline assessment, specific mechanical faults will be identified. The mechanic will be tasked with repairing these faults. For half of the repairs, the mechanic will use parts of their choice (typically local market sources). For the other half, certified OEM (Original Equipment Manufacturer) parts will be provided. This allows for a direct comparison of repair quality based on material inputs.</w:t>
      </w:r>
    </w:p>
    <w:bookmarkEnd w:id="26"/>
    <w:bookmarkStart w:id="27" w:name="phase-3-longitudinal-monitoring"/>
    <w:p>
      <w:pPr>
        <w:pStyle w:val="Heading4"/>
      </w:pPr>
      <w:r>
        <w:t xml:space="preserve">Phase 3: Longitudinal Monitoring</w:t>
      </w:r>
    </w:p>
    <w:p>
      <w:pPr>
        <w:pStyle w:val="FirstParagraph"/>
      </w:pPr>
      <w:r>
        <w:t xml:space="preserve">Over the next six months, the vehicles will be monitored. Data points will include frequency of breakdowns, fuel efficiency changes, and the recurrence of the repaired faults. This phase is critical for understanding how mechanical work holds up against the rough terrain and traffic patterns typical of Kinshasa.</w:t>
      </w:r>
    </w:p>
    <w:bookmarkEnd w:id="27"/>
    <w:bookmarkEnd w:id="28"/>
    <w:bookmarkEnd w:id="29"/>
    <w:bookmarkStart w:id="30" w:name="data-collection-and-analysis"/>
    <w:p>
      <w:pPr>
        <w:pStyle w:val="Heading2"/>
      </w:pPr>
      <w:r>
        <w:t xml:space="preserve">4. Data Collection and Analysis</w:t>
      </w:r>
    </w:p>
    <w:p>
      <w:pPr>
        <w:pStyle w:val="FirstParagraph"/>
      </w:pPr>
      <w:r>
        <w:t xml:space="preserve">Data will be collected through:</w:t>
      </w:r>
    </w:p>
    <w:p>
      <w:pPr>
        <w:numPr>
          <w:ilvl w:val="0"/>
          <w:numId w:val="1003"/>
        </w:numPr>
        <w:pStyle w:val="Compact"/>
      </w:pPr>
      <w:r>
        <w:rPr>
          <w:bCs/>
          <w:b/>
        </w:rPr>
        <w:t xml:space="preserve">Digital Logs:</w:t>
      </w:r>
      <w:r>
        <w:t xml:space="preserve"> </w:t>
      </w:r>
      <w:r>
        <w:t xml:space="preserve">Mechanics will record repair times, parts used, and costs.</w:t>
      </w:r>
    </w:p>
    <w:p>
      <w:pPr>
        <w:numPr>
          <w:ilvl w:val="0"/>
          <w:numId w:val="1003"/>
        </w:numPr>
        <w:pStyle w:val="Compact"/>
      </w:pPr>
      <w:r>
        <w:rPr>
          <w:bCs/>
          <w:b/>
        </w:rPr>
        <w:t xml:space="preserve">On-Site Inspections:</w:t>
      </w:r>
      <w:r>
        <w:t xml:space="preserve"> </w:t>
      </w:r>
      <w:r>
        <w:t xml:space="preserve">Independent engineers will verify the quality of workmanship at random intervals.</w:t>
      </w:r>
    </w:p>
    <w:p>
      <w:pPr>
        <w:numPr>
          <w:ilvl w:val="0"/>
          <w:numId w:val="1003"/>
        </w:numPr>
        <w:pStyle w:val="Compact"/>
      </w:pPr>
      <w:r>
        <w:rPr>
          <w:bCs/>
          <w:b/>
        </w:rPr>
        <w:t xml:space="preserve">Driver Feedback:</w:t>
      </w:r>
      <w:r>
        <w:t xml:space="preserve"> </w:t>
      </w:r>
      <w:r>
        <w:t xml:space="preserve">Surveys will be administered to vehicle owners regarding perceived vehicle performance and safety.</w:t>
      </w:r>
    </w:p>
    <w:p>
      <w:pPr>
        <w:pStyle w:val="FirstParagraph"/>
      </w:pPr>
      <w:r>
        <w:t xml:space="preserve">Statistical analysis will be performed to correlate mechanic experience levels, part quality, and repair longevity. Special attention will be paid to the correlation between informal training methods and mechanical error rates.</w:t>
      </w:r>
    </w:p>
    <w:bookmarkEnd w:id="30"/>
    <w:bookmarkStart w:id="31" w:name="ethical-considerations-and-safety"/>
    <w:p>
      <w:pPr>
        <w:pStyle w:val="Heading2"/>
      </w:pPr>
      <w:r>
        <w:t xml:space="preserve">5. Ethical Considerations and Safety</w:t>
      </w:r>
    </w:p>
    <w:p>
      <w:pPr>
        <w:pStyle w:val="FirstParagraph"/>
      </w:pPr>
      <w:r>
        <w:t xml:space="preserve">The safety of all participants, including mechanics, vehicle owners, and the general public in Kinshasa, is paramount. All repairs must meet minimum safety standards to prevent accidents. Informed consent will be obtained from all vehicle owners and mechanics. The experiment will adhere to local regulations in the DR Congo regarding vehicle maintenance and labor practices.</w:t>
      </w:r>
    </w:p>
    <w:p>
      <w:pPr>
        <w:pStyle w:val="BodyText"/>
      </w:pPr>
      <w:r>
        <w:rPr>
          <w:bCs/>
          <w:b/>
        </w:rPr>
        <w:t xml:space="preserve">Note:</w:t>
      </w:r>
      <w:r>
        <w:t xml:space="preserve"> </w:t>
      </w:r>
      <w:r>
        <w:t xml:space="preserve">If a mechanical fault is identified that poses an immediate danger to the vehicle operator, the experiment protocol will be paused for that vehicle until the safety issue is resolved, regardless of the experimental phase.</w:t>
      </w:r>
    </w:p>
    <w:bookmarkEnd w:id="31"/>
    <w:bookmarkStart w:id="32" w:name="expected-outcomes-and-impact"/>
    <w:p>
      <w:pPr>
        <w:pStyle w:val="Heading2"/>
      </w:pPr>
      <w:r>
        <w:t xml:space="preserve">6. Expected Outcomes and Impact</w:t>
      </w:r>
    </w:p>
    <w:p>
      <w:pPr>
        <w:pStyle w:val="FirstParagraph"/>
      </w:pPr>
      <w:r>
        <w:t xml:space="preserve">This experiment aims to produce a comprehensive report on the state of mechanical services in Kinshasa. The findings will be used to:</w:t>
      </w:r>
    </w:p>
    <w:p>
      <w:pPr>
        <w:numPr>
          <w:ilvl w:val="0"/>
          <w:numId w:val="1004"/>
        </w:numPr>
        <w:pStyle w:val="Compact"/>
      </w:pPr>
      <w:r>
        <w:t xml:space="preserve">Develop targeted training programs for mechanics in the DR Congo.</w:t>
      </w:r>
    </w:p>
    <w:p>
      <w:pPr>
        <w:numPr>
          <w:ilvl w:val="0"/>
          <w:numId w:val="1004"/>
        </w:numPr>
        <w:pStyle w:val="Compact"/>
      </w:pPr>
      <w:r>
        <w:t xml:space="preserve">Advocate for better regulation of spare parts markets to reduce counterfeit components.</w:t>
      </w:r>
    </w:p>
    <w:p>
      <w:pPr>
        <w:numPr>
          <w:ilvl w:val="0"/>
          <w:numId w:val="1004"/>
        </w:numPr>
        <w:pStyle w:val="Compact"/>
      </w:pPr>
      <w:r>
        <w:t xml:space="preserve">Create a certification standard for automotive mechanics that is practical and relevant to the Kinshasa context.</w:t>
      </w:r>
    </w:p>
    <w:p>
      <w:pPr>
        <w:pStyle w:val="FirstParagraph"/>
      </w:pPr>
      <w:r>
        <w:t xml:space="preserve">By improving the quality of mechanical work, we contribute directly to road safety, economic efficiency, and environmental sustainability in Kinshasa.</w:t>
      </w:r>
    </w:p>
    <w:bookmarkEnd w:id="32"/>
    <w:bookmarkStart w:id="33" w:name="conclusion"/>
    <w:p>
      <w:pPr>
        <w:pStyle w:val="Heading2"/>
      </w:pPr>
      <w:r>
        <w:t xml:space="preserve">7. Conclusion</w:t>
      </w:r>
    </w:p>
    <w:p>
      <w:pPr>
        <w:pStyle w:val="FirstParagraph"/>
      </w:pPr>
      <w:r>
        <w:t xml:space="preserve">This Experiment Protocol provides a rigorous framework for studying the intersection of mechanical engineering and local practice in Kinshasa, DR Congo. By systematically evaluating the work of mechanics, we can drive meaningful improvements in the automotive sector, benefiting the entire community.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Kinshasa</dc:title>
  <dc:creator/>
  <dc:language>en</dc:language>
  <cp:keywords/>
  <dcterms:created xsi:type="dcterms:W3CDTF">2026-10-10T02:39:26Z</dcterms:created>
  <dcterms:modified xsi:type="dcterms:W3CDTF">2026-10-10T02:39:26Z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