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Italy</w:t>
      </w:r>
      <w:r>
        <w:t xml:space="preserve"> </w:t>
      </w:r>
      <w:r>
        <w:t xml:space="preserve">Naples</w:t>
      </w:r>
    </w:p>
    <w:bookmarkStart w:id="33" w:name="X245f137a715e0544887d1ee4e8971e872514b51"/>
    <w:p>
      <w:pPr>
        <w:pStyle w:val="Heading1"/>
      </w:pPr>
      <w:r>
        <w:t xml:space="preserve">Experiment Protocol: Advanced Automotive Mechanics in Italy Naples</w:t>
      </w:r>
    </w:p>
    <w:p>
      <w:pPr>
        <w:pStyle w:val="FirstParagraph"/>
      </w:pPr>
      <w:r>
        <w:rPr>
          <w:bCs/>
          <w:b/>
        </w:rPr>
        <w:t xml:space="preserve">Protocol ID:</w:t>
      </w:r>
      <w:r>
        <w:t xml:space="preserve"> </w:t>
      </w:r>
      <w:r>
        <w:t xml:space="preserve">NAP-MECH-2023-001</w:t>
      </w:r>
    </w:p>
    <w:p>
      <w:pPr>
        <w:pStyle w:val="BodyText"/>
      </w:pPr>
      <w:r>
        <w:rPr>
          <w:bCs/>
          <w:b/>
        </w:rPr>
        <w:t xml:space="preserve">Location:</w:t>
      </w:r>
      <w:r>
        <w:t xml:space="preserve"> </w:t>
      </w:r>
      <w:r>
        <w:t xml:space="preserve">Italy Naples (Napoli), Campania Region</w:t>
      </w:r>
    </w:p>
    <w:p>
      <w:pPr>
        <w:pStyle w:val="BodyText"/>
      </w:pPr>
      <w:r>
        <w:rPr>
          <w:bCs/>
          <w:b/>
        </w:rPr>
        <w:t xml:space="preserve">Subject:</w:t>
      </w:r>
      <w:r>
        <w:t xml:space="preserve"> </w:t>
      </w:r>
      <w:r>
        <w:t xml:space="preserve">Mechanic Performance and Diagnostic Accuracy</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technical proficiency, diagnostic accuracy, and operational efficiency of automotive mechanics within the specific context of Italy Naples. The primary objective is to assess how local environmental factors, traffic conditions, and vehicle types prevalent in Naples influence mechanical performance and repair outcomes.</w:t>
      </w:r>
    </w:p>
    <w:p>
      <w:pPr>
        <w:pStyle w:val="BodyText"/>
      </w:pPr>
      <w:r>
        <w:t xml:space="preserve">The study aims to provide data-driven insights into the capabilities of mechanics operating in this unique urban environment, focusing on their ability to handle complex mechanical issues under real-world conditions.</w:t>
      </w:r>
    </w:p>
    <w:bookmarkEnd w:id="20"/>
    <w:bookmarkStart w:id="21" w:name="scope-and-context"/>
    <w:p>
      <w:pPr>
        <w:pStyle w:val="Heading2"/>
      </w:pPr>
      <w:r>
        <w:t xml:space="preserve">2. Scope and Context</w:t>
      </w:r>
    </w:p>
    <w:p>
      <w:pPr>
        <w:pStyle w:val="FirstParagraph"/>
      </w:pPr>
      <w:r>
        <w:t xml:space="preserve">The experiment will be conducted exclusively in Italy Naples, a city known for its challenging topography, dense traffic, and diverse vehicle fleet. The scope includes:</w:t>
      </w:r>
    </w:p>
    <w:p>
      <w:pPr>
        <w:numPr>
          <w:ilvl w:val="0"/>
          <w:numId w:val="1001"/>
        </w:numPr>
        <w:pStyle w:val="Compact"/>
      </w:pPr>
      <w:r>
        <w:t xml:space="preserve">Evaluation of mechanics working in authorized service centers and independent garages.</w:t>
      </w:r>
    </w:p>
    <w:p>
      <w:pPr>
        <w:numPr>
          <w:ilvl w:val="0"/>
          <w:numId w:val="1001"/>
        </w:numPr>
        <w:pStyle w:val="Compact"/>
      </w:pPr>
      <w:r>
        <w:t xml:space="preserve">Assessment of diagnostic tools and techniques used.</w:t>
      </w:r>
    </w:p>
    <w:p>
      <w:pPr>
        <w:numPr>
          <w:ilvl w:val="0"/>
          <w:numId w:val="1001"/>
        </w:numPr>
        <w:pStyle w:val="Compact"/>
      </w:pPr>
      <w:r>
        <w:t xml:space="preserve">Analysis of repair quality and adherence to safety standards.</w:t>
      </w:r>
    </w:p>
    <w:p>
      <w:pPr>
        <w:numPr>
          <w:ilvl w:val="0"/>
          <w:numId w:val="1001"/>
        </w:numPr>
        <w:pStyle w:val="Compact"/>
      </w:pPr>
      <w:r>
        <w:t xml:space="preserve">Consideration of local regulations and environmental constraints specific to Naples.</w:t>
      </w:r>
    </w:p>
    <w:p>
      <w:pPr>
        <w:pStyle w:val="FirstParagraph"/>
      </w:pPr>
      <w:r>
        <w:t xml:space="preserve">The focus is on mechanics specializing in internal combustion engines, hybrid systems, and electric vehicles, reflecting the evolving automotive landscape in Italy.</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A total of 50 mechanics will be selected from various workshops across Italy Naples. Participants will be chosen based on:</w:t>
      </w:r>
    </w:p>
    <w:p>
      <w:pPr>
        <w:numPr>
          <w:ilvl w:val="0"/>
          <w:numId w:val="1002"/>
        </w:numPr>
        <w:pStyle w:val="Compact"/>
      </w:pPr>
      <w:r>
        <w:t xml:space="preserve">Minimum of 5 years of professional experience.</w:t>
      </w:r>
    </w:p>
    <w:p>
      <w:pPr>
        <w:numPr>
          <w:ilvl w:val="0"/>
          <w:numId w:val="1002"/>
        </w:numPr>
        <w:pStyle w:val="Compact"/>
      </w:pPr>
      <w:r>
        <w:t xml:space="preserve">Valid certifications recognized by Italian automotive authorities.</w:t>
      </w:r>
    </w:p>
    <w:p>
      <w:pPr>
        <w:numPr>
          <w:ilvl w:val="0"/>
          <w:numId w:val="1002"/>
        </w:numPr>
        <w:pStyle w:val="Compact"/>
      </w:pPr>
      <w:r>
        <w:t xml:space="preserve">Willingness to participate in the experiment and adhere to the protocol.</w:t>
      </w:r>
    </w:p>
    <w:bookmarkEnd w:id="22"/>
    <w:bookmarkStart w:id="23" w:name="experimental-design"/>
    <w:p>
      <w:pPr>
        <w:pStyle w:val="Heading3"/>
      </w:pPr>
      <w:r>
        <w:t xml:space="preserve">3.2 Experimental Design</w:t>
      </w:r>
    </w:p>
    <w:p>
      <w:pPr>
        <w:pStyle w:val="FirstParagraph"/>
      </w:pPr>
      <w:r>
        <w:t xml:space="preserve">The experiment will consist of three phases:</w:t>
      </w:r>
    </w:p>
    <w:p>
      <w:pPr>
        <w:numPr>
          <w:ilvl w:val="0"/>
          <w:numId w:val="1003"/>
        </w:numPr>
        <w:pStyle w:val="Compact"/>
      </w:pPr>
      <w:r>
        <w:rPr>
          <w:bCs/>
          <w:b/>
        </w:rPr>
        <w:t xml:space="preserve">Phase 1: Diagnostic Assessment</w:t>
      </w:r>
      <w:r>
        <w:t xml:space="preserve"> </w:t>
      </w:r>
      <w:r>
        <w:t xml:space="preserve">- Mechanics will be presented with a series of simulated vehicle faults and required to diagnose the issues using standard tools and procedures.</w:t>
      </w:r>
    </w:p>
    <w:p>
      <w:pPr>
        <w:numPr>
          <w:ilvl w:val="0"/>
          <w:numId w:val="1003"/>
        </w:numPr>
        <w:pStyle w:val="Compact"/>
      </w:pPr>
      <w:r>
        <w:rPr>
          <w:bCs/>
          <w:b/>
        </w:rPr>
        <w:t xml:space="preserve">Phase 2: Repair Execution</w:t>
      </w:r>
      <w:r>
        <w:t xml:space="preserve"> </w:t>
      </w:r>
      <w:r>
        <w:t xml:space="preserve">- Participants will perform repairs on actual vehicles with known mechanical problems, ensuring consistency in the tasks assigned.</w:t>
      </w:r>
    </w:p>
    <w:p>
      <w:pPr>
        <w:numPr>
          <w:ilvl w:val="0"/>
          <w:numId w:val="1003"/>
        </w:numPr>
        <w:pStyle w:val="Compact"/>
      </w:pPr>
      <w:r>
        <w:rPr>
          <w:bCs/>
          <w:b/>
        </w:rPr>
        <w:t xml:space="preserve">Phase 3: Post-Repair Evaluation</w:t>
      </w:r>
      <w:r>
        <w:t xml:space="preserve"> </w:t>
      </w:r>
      <w:r>
        <w:t xml:space="preserve">- Vehicles will be tested to verify the quality and durability of the repairs, with feedback collected from both technicians and vehicle owners.</w:t>
      </w:r>
    </w:p>
    <w:bookmarkEnd w:id="23"/>
    <w:bookmarkStart w:id="24" w:name="data-collection"/>
    <w:p>
      <w:pPr>
        <w:pStyle w:val="Heading3"/>
      </w:pPr>
      <w:r>
        <w:t xml:space="preserve">3.3 Data Collection</w:t>
      </w:r>
    </w:p>
    <w:p>
      <w:pPr>
        <w:pStyle w:val="FirstParagraph"/>
      </w:pPr>
      <w:r>
        <w:t xml:space="preserve">Data will be collected through:</w:t>
      </w:r>
    </w:p>
    <w:p>
      <w:pPr>
        <w:numPr>
          <w:ilvl w:val="0"/>
          <w:numId w:val="1004"/>
        </w:numPr>
        <w:pStyle w:val="Compact"/>
      </w:pPr>
      <w:r>
        <w:t xml:space="preserve">Direct observation of diagnostic and repair processes.</w:t>
      </w:r>
    </w:p>
    <w:p>
      <w:pPr>
        <w:numPr>
          <w:ilvl w:val="0"/>
          <w:numId w:val="1004"/>
        </w:numPr>
        <w:pStyle w:val="Compact"/>
      </w:pPr>
      <w:r>
        <w:t xml:space="preserve">Standardized checklists to evaluate adherence to best practices.</w:t>
      </w:r>
    </w:p>
    <w:p>
      <w:pPr>
        <w:numPr>
          <w:ilvl w:val="0"/>
          <w:numId w:val="1004"/>
        </w:numPr>
        <w:pStyle w:val="Compact"/>
      </w:pPr>
      <w:r>
        <w:t xml:space="preserve">Interviews with mechanics to gather qualitative insights.</w:t>
      </w:r>
    </w:p>
    <w:p>
      <w:pPr>
        <w:numPr>
          <w:ilvl w:val="0"/>
          <w:numId w:val="1004"/>
        </w:numPr>
        <w:pStyle w:val="Compact"/>
      </w:pPr>
      <w:r>
        <w:t xml:space="preserve">Vehicle performance tests before and after repairs.</w:t>
      </w:r>
    </w:p>
    <w:bookmarkEnd w:id="24"/>
    <w:bookmarkEnd w:id="25"/>
    <w:bookmarkStart w:id="29" w:name="procedures"/>
    <w:p>
      <w:pPr>
        <w:pStyle w:val="Heading2"/>
      </w:pPr>
      <w:r>
        <w:t xml:space="preserve">4. Procedures</w:t>
      </w:r>
    </w:p>
    <w:bookmarkStart w:id="26" w:name="preparation"/>
    <w:p>
      <w:pPr>
        <w:pStyle w:val="Heading3"/>
      </w:pPr>
      <w:r>
        <w:t xml:space="preserve">4.1 Preparation</w:t>
      </w:r>
    </w:p>
    <w:p>
      <w:pPr>
        <w:pStyle w:val="FirstParagraph"/>
      </w:pPr>
      <w:r>
        <w:t xml:space="preserve">Before the experiment begins, all participating mechanics will receive a detailed briefing on the protocol, including safety guidelines and ethical considerations. Vehicles used in the experiment will be pre-inspected to ensure they meet the required criteria for testing.</w:t>
      </w:r>
    </w:p>
    <w:bookmarkEnd w:id="26"/>
    <w:bookmarkStart w:id="27" w:name="execution"/>
    <w:p>
      <w:pPr>
        <w:pStyle w:val="Heading3"/>
      </w:pPr>
      <w:r>
        <w:t xml:space="preserve">4.2 Execution</w:t>
      </w:r>
    </w:p>
    <w:p>
      <w:pPr>
        <w:pStyle w:val="FirstParagraph"/>
      </w:pPr>
      <w:r>
        <w:t xml:space="preserve">During the experiment, mechanics will work under normal operating conditions in their respective workshops in Italy Naples. Observers will document the entire process, noting any deviations from standard procedures or challenges encountered due to local factors.</w:t>
      </w:r>
    </w:p>
    <w:bookmarkEnd w:id="27"/>
    <w:bookmarkStart w:id="28" w:name="evaluation"/>
    <w:p>
      <w:pPr>
        <w:pStyle w:val="Heading3"/>
      </w:pPr>
      <w:r>
        <w:t xml:space="preserve">4.3 Evaluation</w:t>
      </w:r>
    </w:p>
    <w:p>
      <w:pPr>
        <w:pStyle w:val="FirstParagraph"/>
      </w:pPr>
      <w:r>
        <w:t xml:space="preserve">After the completion of repairs, vehicles will undergo rigorous testing to assess the effectiveness of the work performed. Metrics such as time taken, accuracy of diagnosis, quality of repair, and customer satisfaction will be recorded and analyzed.</w:t>
      </w:r>
    </w:p>
    <w:bookmarkEnd w:id="28"/>
    <w:bookmarkEnd w:id="29"/>
    <w:bookmarkStart w:id="30" w:name="safety-and-ethical-considerations"/>
    <w:p>
      <w:pPr>
        <w:pStyle w:val="Heading2"/>
      </w:pPr>
      <w:r>
        <w:t xml:space="preserve">5. Safety and Ethical Considerations</w:t>
      </w:r>
    </w:p>
    <w:p>
      <w:pPr>
        <w:pStyle w:val="FirstParagraph"/>
      </w:pPr>
      <w:r>
        <w:t xml:space="preserve">Safety is a paramount concern in this experiment. All mechanics must adhere to the following guidelines:</w:t>
      </w:r>
    </w:p>
    <w:p>
      <w:pPr>
        <w:numPr>
          <w:ilvl w:val="0"/>
          <w:numId w:val="1005"/>
        </w:numPr>
        <w:pStyle w:val="Compact"/>
      </w:pPr>
      <w:r>
        <w:t xml:space="preserve">Use of personal protective equipment (PPE) at all times.</w:t>
      </w:r>
    </w:p>
    <w:p>
      <w:pPr>
        <w:numPr>
          <w:ilvl w:val="0"/>
          <w:numId w:val="1005"/>
        </w:numPr>
        <w:pStyle w:val="Compact"/>
      </w:pPr>
      <w:r>
        <w:t xml:space="preserve">Compliance with Italian occupational health and safety regulations.</w:t>
      </w:r>
    </w:p>
    <w:p>
      <w:pPr>
        <w:numPr>
          <w:ilvl w:val="0"/>
          <w:numId w:val="1005"/>
        </w:numPr>
        <w:pStyle w:val="Compact"/>
      </w:pPr>
      <w:r>
        <w:t xml:space="preserve">Proper handling and disposal of hazardous materials.</w:t>
      </w:r>
    </w:p>
    <w:p>
      <w:pPr>
        <w:pStyle w:val="FirstParagraph"/>
      </w:pPr>
      <w:r>
        <w:t xml:space="preserve">Ethical considerations include obtaining informed consent from all participants and ensuring confidentiality of personal and business information.</w:t>
      </w:r>
    </w:p>
    <w:bookmarkEnd w:id="30"/>
    <w:bookmarkStart w:id="31" w:name="expected-outcomes"/>
    <w:p>
      <w:pPr>
        <w:pStyle w:val="Heading2"/>
      </w:pPr>
      <w:r>
        <w:t xml:space="preserve">6. Expected Outcomes</w:t>
      </w:r>
    </w:p>
    <w:p>
      <w:pPr>
        <w:pStyle w:val="FirstParagraph"/>
      </w:pPr>
      <w:r>
        <w:t xml:space="preserve">The experiment aims to produce the following outcomes:</w:t>
      </w:r>
    </w:p>
    <w:p>
      <w:pPr>
        <w:numPr>
          <w:ilvl w:val="0"/>
          <w:numId w:val="1006"/>
        </w:numPr>
        <w:pStyle w:val="Compact"/>
      </w:pPr>
      <w:r>
        <w:t xml:space="preserve">A comprehensive report on the technical skills and diagnostic capabilities of mechanics in Italy Naples.</w:t>
      </w:r>
    </w:p>
    <w:p>
      <w:pPr>
        <w:numPr>
          <w:ilvl w:val="0"/>
          <w:numId w:val="1006"/>
        </w:numPr>
        <w:pStyle w:val="Compact"/>
      </w:pPr>
      <w:r>
        <w:t xml:space="preserve">Identification of areas for improvement in training and education for automotive professionals.</w:t>
      </w:r>
    </w:p>
    <w:p>
      <w:pPr>
        <w:numPr>
          <w:ilvl w:val="0"/>
          <w:numId w:val="1006"/>
        </w:numPr>
        <w:pStyle w:val="Compact"/>
      </w:pPr>
      <w:r>
        <w:t xml:space="preserve">Recommendations for enhancing the quality of automotive services in the region.</w:t>
      </w:r>
    </w:p>
    <w:p>
      <w:pPr>
        <w:numPr>
          <w:ilvl w:val="0"/>
          <w:numId w:val="1006"/>
        </w:numPr>
        <w:pStyle w:val="Compact"/>
      </w:pPr>
      <w:r>
        <w:t xml:space="preserve">Insights into the impact of local conditions on mechanical performance and repair outcomes.</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mechanics in Italy Naples. By focusing on real-world conditions and practical assessments, the study seeks to contribute valuable knowledge to the automotive industry and support the development of best practices in mechanical services.</w:t>
      </w:r>
    </w:p>
    <w:p>
      <w:pPr>
        <w:pStyle w:val="BodyText"/>
      </w:pPr>
      <w:r>
        <w:rPr>
          <w:bCs/>
          <w:b/>
        </w:rPr>
        <w:t xml:space="preserve">Note:</w:t>
      </w:r>
      <w:r>
        <w:t xml:space="preserve"> </w:t>
      </w:r>
      <w:r>
        <w:t xml:space="preserve">This protocol is subject to review and modification based on preliminary findings and feedback from participating mechanics and stakeholders in Italy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Italy Naples</dc:title>
  <dc:creator/>
  <dc:language>en</dc:language>
  <cp:keywords/>
  <dcterms:created xsi:type="dcterms:W3CDTF">2026-10-10T07:58:32Z</dcterms:created>
  <dcterms:modified xsi:type="dcterms:W3CDTF">2026-10-10T07:58:32Z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