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Mechanics</w:t>
      </w:r>
      <w:r>
        <w:t xml:space="preserve"> </w:t>
      </w:r>
      <w:r>
        <w:t xml:space="preserve">in</w:t>
      </w:r>
      <w:r>
        <w:t xml:space="preserve"> </w:t>
      </w:r>
      <w:r>
        <w:t xml:space="preserve">Pakistan</w:t>
      </w:r>
      <w:r>
        <w:t xml:space="preserve"> </w:t>
      </w:r>
      <w:r>
        <w:t xml:space="preserve">Islamabad</w:t>
      </w:r>
    </w:p>
    <w:bookmarkStart w:id="29" w:name="Xb21bb0024c203deb9d253ef7705aafd531b92b0"/>
    <w:p>
      <w:pPr>
        <w:pStyle w:val="Heading1"/>
      </w:pPr>
      <w:r>
        <w:t xml:space="preserve">Experiment Protocol: Evaluation of Automotive Mechanic Performance and Diagnostic Accuracy</w:t>
      </w:r>
    </w:p>
    <w:p>
      <w:pPr>
        <w:pStyle w:val="FirstParagraph"/>
      </w:pPr>
      <w:r>
        <w:rPr>
          <w:bCs/>
          <w:b/>
        </w:rPr>
        <w:t xml:space="preserve">Location:</w:t>
      </w:r>
      <w:r>
        <w:t xml:space="preserve"> </w:t>
      </w:r>
      <w:r>
        <w:t xml:space="preserve">Pakistan Islamabad (F-8 Markaz and Industrial Area)</w:t>
      </w:r>
    </w:p>
    <w:p>
      <w:pPr>
        <w:pStyle w:val="BodyText"/>
      </w:pPr>
      <w:r>
        <w:rPr>
          <w:bCs/>
          <w:b/>
        </w:rPr>
        <w:t xml:space="preserve">Subject:</w:t>
      </w:r>
      <w:r>
        <w:t xml:space="preserve"> </w:t>
      </w:r>
      <w:r>
        <w:t xml:space="preserve">Automotive Mechanic Competency Assessment</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technical proficiency, diagnostic accuracy, and safety compliance of automotive mechanics operating within the jurisdiction of Pakistan Islamabad. The automotive landscape in Islamabad is characterized by a diverse mix of vehicle types, ranging from locally assembled Suzuki Alto and Cultus models to imported luxury sedans and heavy-duty commercial vehicles.</w:t>
      </w:r>
    </w:p>
    <w:p>
      <w:pPr>
        <w:pStyle w:val="BodyText"/>
      </w:pPr>
      <w:r>
        <w:t xml:space="preserve">The primary objective of this experiment is to quantify the efficiency of mechanic interventions under real-world conditions specific to the Islamabad metropolitan area. This includes assessing the impact of local environmental factors, such as dust levels and traffic congestion, on mechanical diagnostics and repair quality. The data collected will serve to improve vocational training standards and consumer protection measures in the region.</w:t>
      </w:r>
    </w:p>
    <w:bookmarkEnd w:id="20"/>
    <w:bookmarkStart w:id="21" w:name="scope-and-context"/>
    <w:p>
      <w:pPr>
        <w:pStyle w:val="Heading2"/>
      </w:pPr>
      <w:r>
        <w:t xml:space="preserve">2. Scope and Context</w:t>
      </w:r>
    </w:p>
    <w:p>
      <w:pPr>
        <w:pStyle w:val="FirstParagraph"/>
      </w:pPr>
      <w:r>
        <w:t xml:space="preserve">The scope of this experiment is limited to licensed automotive workshops located in designated zones of Pakistan Islamabad, specifically focusing on the F-8 Markaz commercial hub and the peripheral industrial areas. The experiment targets mechanics specializing in internal combustion engine (ICE) maintenance, as these remain the dominant vehicle type in the region.</w:t>
      </w:r>
    </w:p>
    <w:p>
      <w:pPr>
        <w:pStyle w:val="BodyText"/>
      </w:pPr>
      <w:r>
        <w:t xml:space="preserve">Contextual factors unique to Pakistan Islamabad must be considered. These include the prevalence of specific fuel grades, the high particulate matter in the air affecting air filtration systems, and the rigorous braking demands caused by stop-and-go traffic on major arteries like the Ferozepur Road and the Blue Area.</w:t>
      </w:r>
    </w:p>
    <w:bookmarkEnd w:id="21"/>
    <w:bookmarkStart w:id="25"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Participants will be selected through a stratified random sampling method. A total of 50 mechanics will be recruited from workshops that have been operational in Pakistan Islamabad for at least three years. Participants must possess a valid trade license issued by the local municipal authority.</w:t>
      </w:r>
    </w:p>
    <w:bookmarkEnd w:id="22"/>
    <w:bookmarkStart w:id="23" w:name="experimental-design"/>
    <w:p>
      <w:pPr>
        <w:pStyle w:val="Heading3"/>
      </w:pPr>
      <w:r>
        <w:t xml:space="preserve">3.2. Experimental Design</w:t>
      </w:r>
    </w:p>
    <w:p>
      <w:pPr>
        <w:pStyle w:val="FirstParagraph"/>
      </w:pPr>
      <w:r>
        <w:t xml:space="preserve">The experiment will utilize a controlled field test approach. Each mechanic will be presented with a standardized set of diagnostic challenges using three specific vehicle models common in the region:</w:t>
      </w:r>
    </w:p>
    <w:p>
      <w:pPr>
        <w:numPr>
          <w:ilvl w:val="0"/>
          <w:numId w:val="1001"/>
        </w:numPr>
        <w:pStyle w:val="Compact"/>
      </w:pPr>
      <w:r>
        <w:rPr>
          <w:bCs/>
          <w:b/>
        </w:rPr>
        <w:t xml:space="preserve">Vehicle A:</w:t>
      </w:r>
      <w:r>
        <w:t xml:space="preserve"> </w:t>
      </w:r>
      <w:r>
        <w:t xml:space="preserve">Suzuki Alto (800cc) - Representative of the mass market.</w:t>
      </w:r>
    </w:p>
    <w:p>
      <w:pPr>
        <w:numPr>
          <w:ilvl w:val="0"/>
          <w:numId w:val="1001"/>
        </w:numPr>
        <w:pStyle w:val="Compact"/>
      </w:pPr>
      <w:r>
        <w:rPr>
          <w:bCs/>
          <w:b/>
        </w:rPr>
        <w:t xml:space="preserve">Vehicle B:</w:t>
      </w:r>
      <w:r>
        <w:t xml:space="preserve"> </w:t>
      </w:r>
      <w:r>
        <w:t xml:space="preserve">Toyota Corolla (1.6L) - Representative of the mid-range market.</w:t>
      </w:r>
    </w:p>
    <w:p>
      <w:pPr>
        <w:numPr>
          <w:ilvl w:val="0"/>
          <w:numId w:val="1001"/>
        </w:numPr>
        <w:pStyle w:val="Compact"/>
      </w:pPr>
      <w:r>
        <w:rPr>
          <w:bCs/>
          <w:b/>
        </w:rPr>
        <w:t xml:space="preserve">Vehicle C:</w:t>
      </w:r>
      <w:r>
        <w:t xml:space="preserve"> </w:t>
      </w:r>
      <w:r>
        <w:t xml:space="preserve">Honda Civic (1.8L) - Representative of the premium market.</w:t>
      </w:r>
    </w:p>
    <w:p>
      <w:pPr>
        <w:pStyle w:val="FirstParagraph"/>
      </w:pPr>
      <w:r>
        <w:t xml:space="preserve">Each vehicle will have pre-induced faults that are common in the Islamabad climate, such as clogged fuel injectors due to fuel quality issues, overheating due to radiator blockage from dust, and brake pad wear due to heavy traffic usage.</w:t>
      </w:r>
    </w:p>
    <w:bookmarkEnd w:id="23"/>
    <w:bookmarkStart w:id="24" w:name="procedure"/>
    <w:p>
      <w:pPr>
        <w:pStyle w:val="Heading3"/>
      </w:pPr>
      <w:r>
        <w:t xml:space="preserve">3.3. Procedure</w:t>
      </w:r>
    </w:p>
    <w:p>
      <w:pPr>
        <w:numPr>
          <w:ilvl w:val="0"/>
          <w:numId w:val="1002"/>
        </w:numPr>
        <w:pStyle w:val="Compact"/>
      </w:pPr>
      <w:r>
        <w:rPr>
          <w:bCs/>
          <w:b/>
        </w:rPr>
        <w:t xml:space="preserve">Preparation:</w:t>
      </w:r>
      <w:r>
        <w:t xml:space="preserve"> </w:t>
      </w:r>
      <w:r>
        <w:t xml:space="preserve">The test vehicles will be prepared in a secure facility in the Islamabad Industrial Area. Faults will be introduced without the knowledge of the participating mechanic.</w:t>
      </w:r>
    </w:p>
    <w:p>
      <w:pPr>
        <w:numPr>
          <w:ilvl w:val="0"/>
          <w:numId w:val="1002"/>
        </w:numPr>
        <w:pStyle w:val="Compact"/>
      </w:pPr>
      <w:r>
        <w:rPr>
          <w:bCs/>
          <w:b/>
        </w:rPr>
        <w:t xml:space="preserve">Diagnostic Phase:</w:t>
      </w:r>
      <w:r>
        <w:t xml:space="preserve"> </w:t>
      </w:r>
      <w:r>
        <w:t xml:space="preserve">The mechanic will be given 45 minutes to diagnose the issues. They must document their findings using a standardized checklist provided by the research team.</w:t>
      </w:r>
    </w:p>
    <w:p>
      <w:pPr>
        <w:numPr>
          <w:ilvl w:val="0"/>
          <w:numId w:val="1002"/>
        </w:numPr>
        <w:pStyle w:val="Compact"/>
      </w:pPr>
      <w:r>
        <w:rPr>
          <w:bCs/>
          <w:b/>
        </w:rPr>
        <w:t xml:space="preserve">Repair Phase:</w:t>
      </w:r>
      <w:r>
        <w:t xml:space="preserve"> </w:t>
      </w:r>
      <w:r>
        <w:t xml:space="preserve">The mechanic will be allowed 90 minutes to perform the necessary repairs. They must use tools and parts available within their own workshop to simulate real-world conditions.</w:t>
      </w:r>
    </w:p>
    <w:p>
      <w:pPr>
        <w:numPr>
          <w:ilvl w:val="0"/>
          <w:numId w:val="1002"/>
        </w:numPr>
        <w:pStyle w:val="Compact"/>
      </w:pPr>
      <w:r>
        <w:rPr>
          <w:bCs/>
          <w:b/>
        </w:rPr>
        <w:t xml:space="preserve">Verification Phase:</w:t>
      </w:r>
      <w:r>
        <w:t xml:space="preserve"> </w:t>
      </w:r>
      <w:r>
        <w:t xml:space="preserve">After the repair, the vehicle will undergo a road test on a designated route in Pakistan Islamabad, covering both urban streets and the expressway, to verify the resolution of the fault.</w:t>
      </w:r>
    </w:p>
    <w:bookmarkEnd w:id="24"/>
    <w:bookmarkEnd w:id="25"/>
    <w:bookmarkStart w:id="26" w:name="data-collection-and-metrics"/>
    <w:p>
      <w:pPr>
        <w:pStyle w:val="Heading2"/>
      </w:pPr>
      <w:r>
        <w:t xml:space="preserve">4. Data Collection and Metrics</w:t>
      </w:r>
    </w:p>
    <w:p>
      <w:pPr>
        <w:pStyle w:val="FirstParagraph"/>
      </w:pPr>
      <w:r>
        <w:t xml:space="preserve">Data will be collected using a combination of observational checklists and digital diagnostic tools. The key performance indicators (KPIs) for this experiment include:</w:t>
      </w:r>
    </w:p>
    <w:p>
      <w:pPr>
        <w:numPr>
          <w:ilvl w:val="0"/>
          <w:numId w:val="1003"/>
        </w:numPr>
        <w:pStyle w:val="Compact"/>
      </w:pPr>
      <w:r>
        <w:rPr>
          <w:bCs/>
          <w:b/>
        </w:rPr>
        <w:t xml:space="preserve">Diagnostic Accuracy:</w:t>
      </w:r>
      <w:r>
        <w:t xml:space="preserve"> </w:t>
      </w:r>
      <w:r>
        <w:t xml:space="preserve">The percentage of correctly identified faults.</w:t>
      </w:r>
    </w:p>
    <w:p>
      <w:pPr>
        <w:numPr>
          <w:ilvl w:val="0"/>
          <w:numId w:val="1003"/>
        </w:numPr>
        <w:pStyle w:val="Compact"/>
      </w:pPr>
      <w:r>
        <w:rPr>
          <w:bCs/>
          <w:b/>
        </w:rPr>
        <w:t xml:space="preserve">Time Efficiency:</w:t>
      </w:r>
      <w:r>
        <w:t xml:space="preserve"> </w:t>
      </w:r>
      <w:r>
        <w:t xml:space="preserve">The total time taken to diagnose and repair the vehicle.</w:t>
      </w:r>
    </w:p>
    <w:p>
      <w:pPr>
        <w:numPr>
          <w:ilvl w:val="0"/>
          <w:numId w:val="1003"/>
        </w:numPr>
        <w:pStyle w:val="Compact"/>
      </w:pPr>
      <w:r>
        <w:rPr>
          <w:bCs/>
          <w:b/>
        </w:rPr>
        <w:t xml:space="preserve">Cost Efficiency:</w:t>
      </w:r>
      <w:r>
        <w:t xml:space="preserve"> </w:t>
      </w:r>
      <w:r>
        <w:t xml:space="preserve">The cost of parts and labor compared to the market average in Pakistan Islamabad.</w:t>
      </w:r>
    </w:p>
    <w:p>
      <w:pPr>
        <w:numPr>
          <w:ilvl w:val="0"/>
          <w:numId w:val="1003"/>
        </w:numPr>
        <w:pStyle w:val="Compact"/>
      </w:pPr>
      <w:r>
        <w:rPr>
          <w:bCs/>
          <w:b/>
        </w:rPr>
        <w:t xml:space="preserve">Safety Compliance:</w:t>
      </w:r>
      <w:r>
        <w:t xml:space="preserve"> </w:t>
      </w:r>
      <w:r>
        <w:t xml:space="preserve">Adherence to safety protocols, including the use of personal protective equipment (PPE) and proper disposal of hazardous waste.</w:t>
      </w:r>
    </w:p>
    <w:bookmarkEnd w:id="26"/>
    <w:bookmarkStart w:id="27" w:name="ethical-considerations-and-safety"/>
    <w:p>
      <w:pPr>
        <w:pStyle w:val="Heading2"/>
      </w:pPr>
      <w:r>
        <w:t xml:space="preserve">5. Ethical Considerations and Safety</w:t>
      </w:r>
    </w:p>
    <w:p>
      <w:pPr>
        <w:pStyle w:val="FirstParagraph"/>
      </w:pPr>
      <w:r>
        <w:t xml:space="preserve">All participants will provide informed consent before joining the experiment. The experiment will adhere to the ethical guidelines set by the relevant engineering and automotive bodies in Pakistan. Safety is paramount; all road tests will be conducted with a safety driver present. Furthermore, the experiment will ensure that no vehicle is returned to the road in an unsafe condition.</w:t>
      </w:r>
    </w:p>
    <w:bookmarkEnd w:id="27"/>
    <w:bookmarkStart w:id="28" w:name="expected-outcomes"/>
    <w:p>
      <w:pPr>
        <w:pStyle w:val="Heading2"/>
      </w:pPr>
      <w:r>
        <w:t xml:space="preserve">6. Expected Outcomes</w:t>
      </w:r>
    </w:p>
    <w:p>
      <w:pPr>
        <w:pStyle w:val="FirstParagraph"/>
      </w:pPr>
      <w:r>
        <w:t xml:space="preserve">This experiment aims to produce a comprehensive report on the current state of automotive mechanic competency in Pakistan Islamabad. The findings are expected to highlight gaps in technical training and provide recommendations for improving service quality. By focusing on the specific challenges faced by mechanics in this region, the study will contribute to the broader goal of enhancing road safety and vehicle reliability in the capital city.</w:t>
      </w:r>
    </w:p>
    <w:p>
      <w:pPr>
        <w:pStyle w:val="BodyText"/>
      </w:pPr>
      <w:r>
        <w:rPr>
          <w:bCs/>
          <w:b/>
        </w:rPr>
        <w:t xml:space="preserve">Note:</w:t>
      </w:r>
      <w:r>
        <w:t xml:space="preserve"> </w:t>
      </w:r>
      <w:r>
        <w:t xml:space="preserve">This protocol is subject to approval by the relevant regulatory authorities in Pakistan Islamabad before implementation.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Mechanics in Pakistan Islamabad</dc:title>
  <dc:creator/>
  <dc:language>en</dc:language>
  <cp:keywords/>
  <dcterms:created xsi:type="dcterms:W3CDTF">2026-10-10T07:24:34Z</dcterms:created>
  <dcterms:modified xsi:type="dcterms:W3CDTF">2026-10-10T07:24:34Z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