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Efficiency</w:t>
      </w:r>
      <w:r>
        <w:t xml:space="preserve"> </w:t>
      </w:r>
      <w:r>
        <w:t xml:space="preserve">in</w:t>
      </w:r>
      <w:r>
        <w:t xml:space="preserve"> </w:t>
      </w:r>
      <w:r>
        <w:t xml:space="preserve">Pakistan</w:t>
      </w:r>
      <w:r>
        <w:t xml:space="preserve"> </w:t>
      </w:r>
      <w:r>
        <w:t xml:space="preserve">Karachi</w:t>
      </w:r>
    </w:p>
    <w:bookmarkStart w:id="35" w:name="X8d54832345e4115b9b7647b664331e0c79ebd08"/>
    <w:p>
      <w:pPr>
        <w:pStyle w:val="Heading1"/>
      </w:pPr>
      <w:r>
        <w:t xml:space="preserve">Experiment Protocol: Evaluation of Automotive Mechanic Diagnostic Accuracy and Repair Efficiency in Pakistan Karachi</w:t>
      </w:r>
    </w:p>
    <w:bookmarkStart w:id="20" w:name="introduction-and-background"/>
    <w:p>
      <w:pPr>
        <w:pStyle w:val="Heading2"/>
      </w:pPr>
      <w:r>
        <w:t xml:space="preserve">1. Introduction and Background</w:t>
      </w:r>
    </w:p>
    <w:p>
      <w:pPr>
        <w:pStyle w:val="FirstParagraph"/>
      </w:pPr>
      <w:r>
        <w:t xml:space="preserve">The automotive sector in Pakistan Karachi is a critical component of the city's infrastructure and economy. With a high density of vehicles ranging from commercial rickshaws and buses to private sedans and heavy-duty trucks, the demand for skilled mechanics is substantial. However, the variability in mechanic training, diagnostic tools, and repair practices across different workshops in Pakistan Karachi presents a significant challenge to vehicle safety and longevity.</w:t>
      </w:r>
    </w:p>
    <w:p>
      <w:pPr>
        <w:pStyle w:val="BodyText"/>
      </w:pPr>
      <w:r>
        <w:t xml:space="preserve">This Experiment Protocol outlines a structured approach to assess the diagnostic accuracy, repair efficiency, and adherence to safety standards among automotive mechanics operating in various districts of Pakistan Karachi. The study aims to identify gaps in current practices and propose evidence-based recommendations for improving mechanic training and workshop standards.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diagnostic accuracy of mechanics in identifying common automotive faults.</w:t>
      </w:r>
    </w:p>
    <w:p>
      <w:pPr>
        <w:numPr>
          <w:ilvl w:val="0"/>
          <w:numId w:val="1001"/>
        </w:numPr>
        <w:pStyle w:val="Compact"/>
      </w:pPr>
      <w:r>
        <w:t xml:space="preserve">To measure the time efficiency of repair processes in typical Pakistan Karachi workshop environments.</w:t>
      </w:r>
    </w:p>
    <w:p>
      <w:pPr>
        <w:numPr>
          <w:ilvl w:val="0"/>
          <w:numId w:val="1001"/>
        </w:numPr>
        <w:pStyle w:val="Compact"/>
      </w:pPr>
      <w:r>
        <w:t xml:space="preserve">To assess the use of diagnostic tools and technology by mechanics.</w:t>
      </w:r>
    </w:p>
    <w:p>
      <w:pPr>
        <w:numPr>
          <w:ilvl w:val="0"/>
          <w:numId w:val="1001"/>
        </w:numPr>
        <w:pStyle w:val="Compact"/>
      </w:pPr>
      <w:r>
        <w:t xml:space="preserve">To determine the level of adherence to safety protocols during repair operations.</w:t>
      </w:r>
    </w:p>
    <w:p>
      <w:pPr>
        <w:numPr>
          <w:ilvl w:val="0"/>
          <w:numId w:val="1001"/>
        </w:numPr>
        <w:pStyle w:val="Compact"/>
      </w:pPr>
      <w:r>
        <w:t xml:space="preserve">To gather data on customer satisfaction and perceived reliability of mechanic services.</w:t>
      </w:r>
    </w:p>
    <w:bookmarkEnd w:id="21"/>
    <w:bookmarkStart w:id="22" w:name="scope-and-study-area"/>
    <w:p>
      <w:pPr>
        <w:pStyle w:val="Heading2"/>
      </w:pPr>
      <w:r>
        <w:t xml:space="preserve">3. Scope and Study Area</w:t>
      </w:r>
    </w:p>
    <w:p>
      <w:pPr>
        <w:pStyle w:val="FirstParagraph"/>
      </w:pPr>
      <w:r>
        <w:t xml:space="preserve">This experiment will be conducted across multiple locations in Pakistan Karachi, including but not limited to:</w:t>
      </w:r>
    </w:p>
    <w:p>
      <w:pPr>
        <w:numPr>
          <w:ilvl w:val="0"/>
          <w:numId w:val="1002"/>
        </w:numPr>
        <w:pStyle w:val="Compact"/>
      </w:pPr>
      <w:r>
        <w:t xml:space="preserve">Major commercial hubs such as Saddar and Gulshan-e-Iqbal.</w:t>
      </w:r>
    </w:p>
    <w:p>
      <w:pPr>
        <w:numPr>
          <w:ilvl w:val="0"/>
          <w:numId w:val="1002"/>
        </w:numPr>
        <w:pStyle w:val="Compact"/>
      </w:pPr>
      <w:r>
        <w:t xml:space="preserve">Industrial areas like Korangi and SITE.</w:t>
      </w:r>
    </w:p>
    <w:p>
      <w:pPr>
        <w:numPr>
          <w:ilvl w:val="0"/>
          <w:numId w:val="1002"/>
        </w:numPr>
        <w:pStyle w:val="Compact"/>
      </w:pPr>
      <w:r>
        <w:t xml:space="preserve">Residential neighborhoods with high vehicle density.</w:t>
      </w:r>
    </w:p>
    <w:p>
      <w:pPr>
        <w:pStyle w:val="FirstParagraph"/>
      </w:pPr>
      <w:r>
        <w:t xml:space="preserve">The study will focus on mechanics working in both formal automotive service centers and informal roadside workshops, reflecting the diverse landscape of mechanic services in Pakistan Karachi.</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stratified random sampling method will be used to select mechanics from different types of workshops in Pakistan Karachi. The sample will include:</w:t>
      </w:r>
    </w:p>
    <w:p>
      <w:pPr>
        <w:numPr>
          <w:ilvl w:val="0"/>
          <w:numId w:val="1003"/>
        </w:numPr>
        <w:pStyle w:val="Compact"/>
      </w:pPr>
      <w:r>
        <w:t xml:space="preserve">At least 100 mechanics with varying levels of experience (novice, intermediate, expert).</w:t>
      </w:r>
    </w:p>
    <w:p>
      <w:pPr>
        <w:numPr>
          <w:ilvl w:val="0"/>
          <w:numId w:val="1003"/>
        </w:numPr>
        <w:pStyle w:val="Compact"/>
      </w:pPr>
      <w:r>
        <w:t xml:space="preserve">Mechanics specializing in different vehicle types (cars, motorcycles, commercial vehicles).</w:t>
      </w:r>
    </w:p>
    <w:bookmarkEnd w:id="23"/>
    <w:bookmarkStart w:id="24" w:name="experimental-design"/>
    <w:p>
      <w:pPr>
        <w:pStyle w:val="Heading3"/>
      </w:pPr>
      <w:r>
        <w:t xml:space="preserve">4.2. Experimental Design</w:t>
      </w:r>
    </w:p>
    <w:p>
      <w:pPr>
        <w:pStyle w:val="FirstParagraph"/>
      </w:pPr>
      <w:r>
        <w:t xml:space="preserve">The experiment will involve a controlled diagnostic and repair task. Each selected mechanic will be presented with a standardized set of vehicle faults, including:</w:t>
      </w:r>
    </w:p>
    <w:p>
      <w:pPr>
        <w:numPr>
          <w:ilvl w:val="0"/>
          <w:numId w:val="1004"/>
        </w:numPr>
        <w:pStyle w:val="Compact"/>
      </w:pPr>
      <w:r>
        <w:t xml:space="preserve">Engine misfire due to faulty spark plugs.</w:t>
      </w:r>
    </w:p>
    <w:p>
      <w:pPr>
        <w:numPr>
          <w:ilvl w:val="0"/>
          <w:numId w:val="1004"/>
        </w:numPr>
        <w:pStyle w:val="Compact"/>
      </w:pPr>
      <w:r>
        <w:t xml:space="preserve">Brake system wear requiring pad replacement.</w:t>
      </w:r>
    </w:p>
    <w:p>
      <w:pPr>
        <w:numPr>
          <w:ilvl w:val="0"/>
          <w:numId w:val="1004"/>
        </w:numPr>
        <w:pStyle w:val="Compact"/>
      </w:pPr>
      <w:r>
        <w:t xml:space="preserve">Electrical system malfunction (e.g., alternator failure).</w:t>
      </w:r>
    </w:p>
    <w:p>
      <w:pPr>
        <w:numPr>
          <w:ilvl w:val="0"/>
          <w:numId w:val="1004"/>
        </w:numPr>
        <w:pStyle w:val="Compact"/>
      </w:pPr>
      <w:r>
        <w:t xml:space="preserve">Transmission fluid leak.</w:t>
      </w:r>
    </w:p>
    <w:p>
      <w:pPr>
        <w:pStyle w:val="FirstParagraph"/>
      </w:pPr>
      <w:r>
        <w:t xml:space="preserve">The vehicles used for the experiment will be pre-conditioned to exhibit these faults consistently. Mechanics will be asked to diagnose and repair the issues under observed conditions.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Direct observation of diagnostic and repair processes.</w:t>
      </w:r>
    </w:p>
    <w:p>
      <w:pPr>
        <w:numPr>
          <w:ilvl w:val="0"/>
          <w:numId w:val="1005"/>
        </w:numPr>
        <w:pStyle w:val="Compact"/>
      </w:pPr>
      <w:r>
        <w:t xml:space="preserve">Timed assessments of repair completion.</w:t>
      </w:r>
    </w:p>
    <w:p>
      <w:pPr>
        <w:numPr>
          <w:ilvl w:val="0"/>
          <w:numId w:val="1005"/>
        </w:numPr>
        <w:pStyle w:val="Compact"/>
      </w:pPr>
      <w:r>
        <w:t xml:space="preserve">Checklists for tool usage and safety compliance.</w:t>
      </w:r>
    </w:p>
    <w:p>
      <w:pPr>
        <w:numPr>
          <w:ilvl w:val="0"/>
          <w:numId w:val="1005"/>
        </w:numPr>
        <w:pStyle w:val="Compact"/>
      </w:pPr>
      <w:r>
        <w:t xml:space="preserve">Post-repair vehicle testing to verify fault resolution.</w:t>
      </w:r>
    </w:p>
    <w:p>
      <w:pPr>
        <w:numPr>
          <w:ilvl w:val="0"/>
          <w:numId w:val="1005"/>
        </w:numPr>
        <w:pStyle w:val="Compact"/>
      </w:pPr>
      <w:r>
        <w:t xml:space="preserve">Surveys and interviews with mechanics and customers.</w:t>
      </w:r>
    </w:p>
    <w:bookmarkEnd w:id="25"/>
    <w:bookmarkEnd w:id="26"/>
    <w:bookmarkStart w:id="30" w:name="procedures"/>
    <w:p>
      <w:pPr>
        <w:pStyle w:val="Heading2"/>
      </w:pPr>
      <w:r>
        <w:t xml:space="preserve">5. Procedures</w:t>
      </w:r>
    </w:p>
    <w:bookmarkStart w:id="27" w:name="preparation"/>
    <w:p>
      <w:pPr>
        <w:pStyle w:val="Heading3"/>
      </w:pPr>
      <w:r>
        <w:t xml:space="preserve">5.1. Preparation</w:t>
      </w:r>
    </w:p>
    <w:p>
      <w:pPr>
        <w:pStyle w:val="FirstParagraph"/>
      </w:pPr>
      <w:r>
        <w:t xml:space="preserve">Prior to the experiment, all vehicles will be inspected and faults introduced in a controlled manner. Mechanics will be briefed on the experiment's purpose without revealing the specific faults to ensure unbiased diagnostic efforts.</w:t>
      </w:r>
    </w:p>
    <w:bookmarkEnd w:id="27"/>
    <w:bookmarkStart w:id="28" w:name="execution"/>
    <w:p>
      <w:pPr>
        <w:pStyle w:val="Heading3"/>
      </w:pPr>
      <w:r>
        <w:t xml:space="preserve">5.2. Execution</w:t>
      </w:r>
    </w:p>
    <w:p>
      <w:pPr>
        <w:pStyle w:val="FirstParagraph"/>
      </w:pPr>
      <w:r>
        <w:t xml:space="preserve">Each mechanic will work on a vehicle in a designated area within their usual workshop environment in Pakistan Karachi. Observers will record:</w:t>
      </w:r>
    </w:p>
    <w:p>
      <w:pPr>
        <w:numPr>
          <w:ilvl w:val="0"/>
          <w:numId w:val="1006"/>
        </w:numPr>
        <w:pStyle w:val="Compact"/>
      </w:pPr>
      <w:r>
        <w:t xml:space="preserve">The diagnostic steps taken.</w:t>
      </w:r>
    </w:p>
    <w:p>
      <w:pPr>
        <w:numPr>
          <w:ilvl w:val="0"/>
          <w:numId w:val="1006"/>
        </w:numPr>
        <w:pStyle w:val="Compact"/>
      </w:pPr>
      <w:r>
        <w:t xml:space="preserve">Tools and equipment used.</w:t>
      </w:r>
    </w:p>
    <w:p>
      <w:pPr>
        <w:numPr>
          <w:ilvl w:val="0"/>
          <w:numId w:val="1006"/>
        </w:numPr>
        <w:pStyle w:val="Compact"/>
      </w:pPr>
      <w:r>
        <w:t xml:space="preserve">Time taken for diagnosis and repair.</w:t>
      </w:r>
    </w:p>
    <w:p>
      <w:pPr>
        <w:numPr>
          <w:ilvl w:val="0"/>
          <w:numId w:val="1006"/>
        </w:numPr>
        <w:pStyle w:val="Compact"/>
      </w:pPr>
      <w:r>
        <w:t xml:space="preserve">Adherence to safety protocols (e.g., use of gloves, eye protection, proper vehicle lifting).</w:t>
      </w:r>
    </w:p>
    <w:bookmarkEnd w:id="28"/>
    <w:bookmarkStart w:id="29" w:name="post-experiment-verification"/>
    <w:p>
      <w:pPr>
        <w:pStyle w:val="Heading3"/>
      </w:pPr>
      <w:r>
        <w:t xml:space="preserve">5.3. Post-Experiment Verification</w:t>
      </w:r>
    </w:p>
    <w:p>
      <w:pPr>
        <w:pStyle w:val="FirstParagraph"/>
      </w:pPr>
      <w:r>
        <w:t xml:space="preserve">After repair, each vehicle will undergo a standardized test to confirm that the fault has been resolved. Any discrepancies will be noted and analyzed.</w:t>
      </w:r>
    </w:p>
    <w:bookmarkEnd w:id="29"/>
    <w:bookmarkEnd w:id="30"/>
    <w:bookmarkStart w:id="31" w:name="ethical-considerations"/>
    <w:p>
      <w:pPr>
        <w:pStyle w:val="Heading2"/>
      </w:pPr>
      <w:r>
        <w:t xml:space="preserve">6. Ethical Considerations</w:t>
      </w:r>
    </w:p>
    <w:p>
      <w:pPr>
        <w:pStyle w:val="FirstParagraph"/>
      </w:pPr>
      <w:r>
        <w:t xml:space="preserve">The experiment will adhere to ethical guidelines, including:</w:t>
      </w:r>
    </w:p>
    <w:p>
      <w:pPr>
        <w:numPr>
          <w:ilvl w:val="0"/>
          <w:numId w:val="1007"/>
        </w:numPr>
        <w:pStyle w:val="Compact"/>
      </w:pPr>
      <w:r>
        <w:t xml:space="preserve">Obtaining informed consent from all participating mechanics.</w:t>
      </w:r>
    </w:p>
    <w:p>
      <w:pPr>
        <w:numPr>
          <w:ilvl w:val="0"/>
          <w:numId w:val="1007"/>
        </w:numPr>
        <w:pStyle w:val="Compact"/>
      </w:pPr>
      <w:r>
        <w:t xml:space="preserve">Ensuring confidentiality of personal and workshop information.</w:t>
      </w:r>
    </w:p>
    <w:p>
      <w:pPr>
        <w:numPr>
          <w:ilvl w:val="0"/>
          <w:numId w:val="1007"/>
        </w:numPr>
        <w:pStyle w:val="Compact"/>
      </w:pPr>
      <w:r>
        <w:t xml:space="preserve">Minimizing disruption to normal workshop operations in Pakistan Karachi.</w:t>
      </w:r>
    </w:p>
    <w:p>
      <w:pPr>
        <w:numPr>
          <w:ilvl w:val="0"/>
          <w:numId w:val="1007"/>
        </w:numPr>
        <w:pStyle w:val="Compact"/>
      </w:pPr>
      <w:r>
        <w:t xml:space="preserve">Providing feedback to participants on their performance.</w:t>
      </w:r>
    </w:p>
    <w:bookmarkEnd w:id="31"/>
    <w:bookmarkStart w:id="32" w:name="data-analysis"/>
    <w:p>
      <w:pPr>
        <w:pStyle w:val="Heading2"/>
      </w:pPr>
      <w:r>
        <w:t xml:space="preserve">7. Data Analysis</w:t>
      </w:r>
    </w:p>
    <w:p>
      <w:pPr>
        <w:pStyle w:val="FirstParagraph"/>
      </w:pPr>
      <w:r>
        <w:t xml:space="preserve">Collected data will be analyzed using statistical methods to:</w:t>
      </w:r>
    </w:p>
    <w:p>
      <w:pPr>
        <w:numPr>
          <w:ilvl w:val="0"/>
          <w:numId w:val="1008"/>
        </w:numPr>
        <w:pStyle w:val="Compact"/>
      </w:pPr>
      <w:r>
        <w:t xml:space="preserve">Compare diagnostic accuracy across different experience levels.</w:t>
      </w:r>
    </w:p>
    <w:p>
      <w:pPr>
        <w:numPr>
          <w:ilvl w:val="0"/>
          <w:numId w:val="1008"/>
        </w:numPr>
        <w:pStyle w:val="Compact"/>
      </w:pPr>
      <w:r>
        <w:t xml:space="preserve">Identify correlations between tool usage and repair efficiency.</w:t>
      </w:r>
    </w:p>
    <w:p>
      <w:pPr>
        <w:numPr>
          <w:ilvl w:val="0"/>
          <w:numId w:val="1008"/>
        </w:numPr>
        <w:pStyle w:val="Compact"/>
      </w:pPr>
      <w:r>
        <w:t xml:space="preserve">Assess the impact of workshop type on safety compliance.</w:t>
      </w:r>
    </w:p>
    <w:p>
      <w:pPr>
        <w:numPr>
          <w:ilvl w:val="0"/>
          <w:numId w:val="1008"/>
        </w:numPr>
        <w:pStyle w:val="Compact"/>
      </w:pPr>
      <w:r>
        <w:t xml:space="preserve">Generate recommendations for training and policy improvements.</w:t>
      </w:r>
    </w:p>
    <w:bookmarkEnd w:id="32"/>
    <w:bookmarkStart w:id="33" w:name="expected-outcomes"/>
    <w:p>
      <w:pPr>
        <w:pStyle w:val="Heading2"/>
      </w:pPr>
      <w:r>
        <w:t xml:space="preserve">8. Expected Outcomes</w:t>
      </w:r>
    </w:p>
    <w:p>
      <w:pPr>
        <w:pStyle w:val="FirstParagraph"/>
      </w:pPr>
      <w:r>
        <w:t xml:space="preserve">This Experiment Protocol aims to produce actionable insights into the performance of mechanics in Pakistan Karachi. Expected outcomes include:</w:t>
      </w:r>
    </w:p>
    <w:p>
      <w:pPr>
        <w:numPr>
          <w:ilvl w:val="0"/>
          <w:numId w:val="1009"/>
        </w:numPr>
        <w:pStyle w:val="Compact"/>
      </w:pPr>
      <w:r>
        <w:t xml:space="preserve">A comprehensive report on current diagnostic and repair practices.</w:t>
      </w:r>
    </w:p>
    <w:p>
      <w:pPr>
        <w:numPr>
          <w:ilvl w:val="0"/>
          <w:numId w:val="1009"/>
        </w:numPr>
        <w:pStyle w:val="Compact"/>
      </w:pPr>
      <w:r>
        <w:t xml:space="preserve">Identification of key areas for improvement in mechanic training.</w:t>
      </w:r>
    </w:p>
    <w:p>
      <w:pPr>
        <w:numPr>
          <w:ilvl w:val="0"/>
          <w:numId w:val="1009"/>
        </w:numPr>
        <w:pStyle w:val="Compact"/>
      </w:pPr>
      <w:r>
        <w:t xml:space="preserve">Recommendations for standardizing safety and quality protocols.</w:t>
      </w:r>
    </w:p>
    <w:p>
      <w:pPr>
        <w:numPr>
          <w:ilvl w:val="0"/>
          <w:numId w:val="1009"/>
        </w:numPr>
        <w:pStyle w:val="Compact"/>
      </w:pPr>
      <w:r>
        <w:t xml:space="preserve">Enhanced understanding of customer expectations and satisfaction levels.</w:t>
      </w:r>
    </w:p>
    <w:bookmarkEnd w:id="33"/>
    <w:bookmarkStart w:id="34" w:name="conclusion"/>
    <w:p>
      <w:pPr>
        <w:pStyle w:val="Heading2"/>
      </w:pPr>
      <w:r>
        <w:t xml:space="preserve">9. Conclusion</w:t>
      </w:r>
    </w:p>
    <w:p>
      <w:pPr>
        <w:pStyle w:val="FirstParagraph"/>
      </w:pPr>
      <w:r>
        <w:t xml:space="preserve">By systematically evaluating the skills and practices of mechanics in Pakistan Karachi, this experiment seeks to contribute to the improvement of automotive service quality. The findings will support stakeholders in developing targeted interventions to enhance mechanic competence, safety, and customer trust across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Efficiency in Pakistan Karachi</dc:title>
  <dc:creator/>
  <dc:language>en</dc:language>
  <cp:keywords/>
  <dcterms:created xsi:type="dcterms:W3CDTF">2026-10-10T03:38:08Z</dcterms:created>
  <dcterms:modified xsi:type="dcterms:W3CDTF">2026-10-10T03:38:08Z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