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Spain</w:t>
      </w:r>
      <w:r>
        <w:t xml:space="preserve"> </w:t>
      </w:r>
      <w:r>
        <w:t xml:space="preserve">Valencia</w:t>
      </w:r>
    </w:p>
    <w:bookmarkStart w:id="32" w:name="X170f6b4b20abcace309436a5ad948471b309681"/>
    <w:p>
      <w:pPr>
        <w:pStyle w:val="Heading1"/>
      </w:pPr>
      <w:r>
        <w:t xml:space="preserve">Experiment Protocol: Advanced Automotive Mechanics in Spain Valencia</w:t>
      </w:r>
    </w:p>
    <w:p>
      <w:pPr>
        <w:pStyle w:val="FirstParagraph"/>
      </w:pPr>
      <w:r>
        <w:rPr>
          <w:bCs/>
          <w:b/>
        </w:rPr>
        <w:t xml:space="preserve">Protocol ID:</w:t>
      </w:r>
      <w:r>
        <w:t xml:space="preserve"> </w:t>
      </w:r>
      <w:r>
        <w:t xml:space="preserve">EXP-MEC-VAL-2023-001</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Automotive Mechanics</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conducting a comprehensive study on advanced automotive mechanics within the context of Spain Valencia. The primary objective is to evaluate the performance, efficiency, and reliability of modern mechanical systems under the specific environmental and operational conditions prevalent in the Valencia region. This includes assessing the impact of local climate, traffic patterns, and regulatory standards on mechanical components.</w:t>
      </w:r>
    </w:p>
    <w:p>
      <w:pPr>
        <w:pStyle w:val="BodyText"/>
      </w:pPr>
      <w:r>
        <w:t xml:space="preserve">The experiment aims to provide valuable insights for automotive engineers, mechanics, and policymakers in Spain Valencia, contributing to the development of more robust and efficient mechanical solutions tailored to the local context.</w:t>
      </w:r>
    </w:p>
    <w:bookmarkEnd w:id="20"/>
    <w:bookmarkStart w:id="21" w:name="scope-and-context"/>
    <w:p>
      <w:pPr>
        <w:pStyle w:val="Heading2"/>
      </w:pPr>
      <w:r>
        <w:t xml:space="preserve">2. Scope and Context</w:t>
      </w:r>
    </w:p>
    <w:p>
      <w:pPr>
        <w:pStyle w:val="FirstParagraph"/>
      </w:pPr>
      <w:r>
        <w:t xml:space="preserve">The scope of this experiment encompasses various aspects of automotive mechanics, including but not limited to:</w:t>
      </w:r>
    </w:p>
    <w:p>
      <w:pPr>
        <w:numPr>
          <w:ilvl w:val="0"/>
          <w:numId w:val="1001"/>
        </w:numPr>
        <w:pStyle w:val="Compact"/>
      </w:pPr>
      <w:r>
        <w:t xml:space="preserve">Engine performance and emissions</w:t>
      </w:r>
    </w:p>
    <w:p>
      <w:pPr>
        <w:numPr>
          <w:ilvl w:val="0"/>
          <w:numId w:val="1001"/>
        </w:numPr>
        <w:pStyle w:val="Compact"/>
      </w:pPr>
      <w:r>
        <w:t xml:space="preserve">Braking systems and safety mechanisms</w:t>
      </w:r>
    </w:p>
    <w:p>
      <w:pPr>
        <w:numPr>
          <w:ilvl w:val="0"/>
          <w:numId w:val="1001"/>
        </w:numPr>
        <w:pStyle w:val="Compact"/>
      </w:pPr>
      <w:r>
        <w:t xml:space="preserve">Suspension and steering systems</w:t>
      </w:r>
    </w:p>
    <w:p>
      <w:pPr>
        <w:numPr>
          <w:ilvl w:val="0"/>
          <w:numId w:val="1001"/>
        </w:numPr>
        <w:pStyle w:val="Compact"/>
      </w:pPr>
      <w:r>
        <w:t xml:space="preserve">Electrical and electronic components</w:t>
      </w:r>
    </w:p>
    <w:p>
      <w:pPr>
        <w:pStyle w:val="FirstParagraph"/>
      </w:pPr>
      <w:r>
        <w:t xml:space="preserve">The context of Spain Valencia is crucial for this experiment. Valencia's Mediterranean climate, characterized by hot summers and mild winters, can significantly affect mechanical performance. Additionally, the city's traffic conditions, road infrastructure, and adherence to European Union regulations play a vital role in shaping the experimental parameters.</w:t>
      </w:r>
    </w:p>
    <w:bookmarkEnd w:id="21"/>
    <w:bookmarkStart w:id="25" w:name="methodology"/>
    <w:p>
      <w:pPr>
        <w:pStyle w:val="Heading2"/>
      </w:pPr>
      <w:r>
        <w:t xml:space="preserve">3. Methodology</w:t>
      </w:r>
    </w:p>
    <w:bookmarkStart w:id="22" w:name="vehicle-selection"/>
    <w:p>
      <w:pPr>
        <w:pStyle w:val="Heading3"/>
      </w:pPr>
      <w:r>
        <w:t xml:space="preserve">3.1. Vehicle Selection</w:t>
      </w:r>
    </w:p>
    <w:p>
      <w:pPr>
        <w:pStyle w:val="FirstParagraph"/>
      </w:pPr>
      <w:r>
        <w:t xml:space="preserve">A diverse range of vehicles will be selected to ensure comprehensive data collection. The selection criteria include:</w:t>
      </w:r>
    </w:p>
    <w:p>
      <w:pPr>
        <w:numPr>
          <w:ilvl w:val="0"/>
          <w:numId w:val="1002"/>
        </w:numPr>
        <w:pStyle w:val="Compact"/>
      </w:pPr>
      <w:r>
        <w:t xml:space="preserve">Vehicle type (sedan, SUV, commercial)</w:t>
      </w:r>
    </w:p>
    <w:p>
      <w:pPr>
        <w:numPr>
          <w:ilvl w:val="0"/>
          <w:numId w:val="1002"/>
        </w:numPr>
        <w:pStyle w:val="Compact"/>
      </w:pPr>
      <w:r>
        <w:t xml:space="preserve">Engine type (petrol, diesel, hybrid, electric)</w:t>
      </w:r>
    </w:p>
    <w:p>
      <w:pPr>
        <w:numPr>
          <w:ilvl w:val="0"/>
          <w:numId w:val="1002"/>
        </w:numPr>
        <w:pStyle w:val="Compact"/>
      </w:pPr>
      <w:r>
        <w:t xml:space="preserve">Age and mileage</w:t>
      </w:r>
    </w:p>
    <w:p>
      <w:pPr>
        <w:numPr>
          <w:ilvl w:val="0"/>
          <w:numId w:val="1002"/>
        </w:numPr>
        <w:pStyle w:val="Compact"/>
      </w:pPr>
      <w:r>
        <w:t xml:space="preserve">Compliance with EU emission standards</w:t>
      </w:r>
    </w:p>
    <w:p>
      <w:pPr>
        <w:pStyle w:val="FirstParagraph"/>
      </w:pPr>
      <w:r>
        <w:t xml:space="preserve">Each vehicle will undergo a thorough initial inspection to establish baseline mechanical conditions.</w:t>
      </w:r>
    </w:p>
    <w:bookmarkEnd w:id="22"/>
    <w:bookmarkStart w:id="23" w:name="experimental-setup"/>
    <w:p>
      <w:pPr>
        <w:pStyle w:val="Heading3"/>
      </w:pPr>
      <w:r>
        <w:t xml:space="preserve">3.2. Experimental Setup</w:t>
      </w:r>
    </w:p>
    <w:p>
      <w:pPr>
        <w:pStyle w:val="FirstParagraph"/>
      </w:pPr>
      <w:r>
        <w:t xml:space="preserve">The experimental setup will involve both controlled laboratory tests and real-world driving conditions in Spain Valencia. Key components of the setup include:</w:t>
      </w:r>
    </w:p>
    <w:p>
      <w:pPr>
        <w:numPr>
          <w:ilvl w:val="0"/>
          <w:numId w:val="1003"/>
        </w:numPr>
        <w:pStyle w:val="Compact"/>
      </w:pPr>
      <w:r>
        <w:rPr>
          <w:bCs/>
          <w:b/>
        </w:rPr>
        <w:t xml:space="preserve">Laboratory Tests:</w:t>
      </w:r>
      <w:r>
        <w:t xml:space="preserve"> </w:t>
      </w:r>
      <w:r>
        <w:t xml:space="preserve">Conducted in a certified facility in Valencia, these tests will focus on engine performance, emissions, and component durability under simulated conditions.</w:t>
      </w:r>
    </w:p>
    <w:p>
      <w:pPr>
        <w:numPr>
          <w:ilvl w:val="0"/>
          <w:numId w:val="1003"/>
        </w:numPr>
        <w:pStyle w:val="Compact"/>
      </w:pPr>
      <w:r>
        <w:rPr>
          <w:bCs/>
          <w:b/>
        </w:rPr>
        <w:t xml:space="preserve">Real-World Driving:</w:t>
      </w:r>
      <w:r>
        <w:t xml:space="preserve"> </w:t>
      </w:r>
      <w:r>
        <w:t xml:space="preserve">Vehicles will be driven on various routes within Valencia, including urban streets, highways, and coastal roads, to assess mechanical performance under actual operating conditions.</w:t>
      </w:r>
    </w:p>
    <w:bookmarkEnd w:id="23"/>
    <w:bookmarkStart w:id="24" w:name="data-collection"/>
    <w:p>
      <w:pPr>
        <w:pStyle w:val="Heading3"/>
      </w:pPr>
      <w:r>
        <w:t xml:space="preserve">3.3. Data Collection</w:t>
      </w:r>
    </w:p>
    <w:p>
      <w:pPr>
        <w:pStyle w:val="FirstParagraph"/>
      </w:pPr>
      <w:r>
        <w:t xml:space="preserve">Data will be collected using a combination of onboard diagnostics (OBD), telemetry systems, and manual inspections. Key parameters to be monitored include:</w:t>
      </w:r>
    </w:p>
    <w:p>
      <w:pPr>
        <w:numPr>
          <w:ilvl w:val="0"/>
          <w:numId w:val="1004"/>
        </w:numPr>
        <w:pStyle w:val="Compact"/>
      </w:pPr>
      <w:r>
        <w:t xml:space="preserve">Engine temperature and oil pressure</w:t>
      </w:r>
    </w:p>
    <w:p>
      <w:pPr>
        <w:numPr>
          <w:ilvl w:val="0"/>
          <w:numId w:val="1004"/>
        </w:numPr>
        <w:pStyle w:val="Compact"/>
      </w:pPr>
      <w:r>
        <w:t xml:space="preserve">Brake pad wear and fluid levels</w:t>
      </w:r>
    </w:p>
    <w:p>
      <w:pPr>
        <w:numPr>
          <w:ilvl w:val="0"/>
          <w:numId w:val="1004"/>
        </w:numPr>
        <w:pStyle w:val="Compact"/>
      </w:pPr>
      <w:r>
        <w:t xml:space="preserve">Suspension alignment and tire pressure</w:t>
      </w:r>
    </w:p>
    <w:p>
      <w:pPr>
        <w:numPr>
          <w:ilvl w:val="0"/>
          <w:numId w:val="1004"/>
        </w:numPr>
        <w:pStyle w:val="Compact"/>
      </w:pPr>
      <w:r>
        <w:t xml:space="preserve">Electrical system voltage and current</w:t>
      </w:r>
    </w:p>
    <w:p>
      <w:pPr>
        <w:numPr>
          <w:ilvl w:val="0"/>
          <w:numId w:val="1004"/>
        </w:numPr>
        <w:pStyle w:val="Compact"/>
      </w:pPr>
      <w:r>
        <w:t xml:space="preserve">Emissions levels (CO2, NOx, particulate matter)</w:t>
      </w:r>
    </w:p>
    <w:p>
      <w:pPr>
        <w:pStyle w:val="FirstParagraph"/>
      </w:pPr>
      <w:r>
        <w:t xml:space="preserve">Data will be recorded at regular intervals and stored securely for analysis.</w:t>
      </w:r>
    </w:p>
    <w:bookmarkEnd w:id="24"/>
    <w:bookmarkEnd w:id="25"/>
    <w:bookmarkStart w:id="26" w:name="safety-and-compliance"/>
    <w:p>
      <w:pPr>
        <w:pStyle w:val="Heading2"/>
      </w:pPr>
      <w:r>
        <w:t xml:space="preserve">4. Safety and Compliance</w:t>
      </w:r>
    </w:p>
    <w:p>
      <w:pPr>
        <w:pStyle w:val="FirstParagraph"/>
      </w:pPr>
      <w:r>
        <w:t xml:space="preserve">Safety is paramount in this experiment. All procedures will adhere to the following standards:</w:t>
      </w:r>
    </w:p>
    <w:p>
      <w:pPr>
        <w:numPr>
          <w:ilvl w:val="0"/>
          <w:numId w:val="1005"/>
        </w:numPr>
        <w:pStyle w:val="Compact"/>
      </w:pPr>
      <w:r>
        <w:t xml:space="preserve">European Union automotive safety regulations</w:t>
      </w:r>
    </w:p>
    <w:p>
      <w:pPr>
        <w:numPr>
          <w:ilvl w:val="0"/>
          <w:numId w:val="1005"/>
        </w:numPr>
        <w:pStyle w:val="Compact"/>
      </w:pPr>
      <w:r>
        <w:t xml:space="preserve">Spanish national safety standards</w:t>
      </w:r>
    </w:p>
    <w:p>
      <w:pPr>
        <w:numPr>
          <w:ilvl w:val="0"/>
          <w:numId w:val="1005"/>
        </w:numPr>
        <w:pStyle w:val="Compact"/>
      </w:pPr>
      <w:r>
        <w:t xml:space="preserve">Local Valencia municipal guidelines</w:t>
      </w:r>
    </w:p>
    <w:p>
      <w:pPr>
        <w:pStyle w:val="FirstParagraph"/>
      </w:pPr>
      <w:r>
        <w:t xml:space="preserve">Personnel involved in the experiment will undergo rigorous training in automotive mechanics and safety protocols. Emergency procedures will be established and communicated to all participants.</w:t>
      </w:r>
    </w:p>
    <w:bookmarkEnd w:id="26"/>
    <w:bookmarkStart w:id="27" w:name="data-analysis-and-reporting"/>
    <w:p>
      <w:pPr>
        <w:pStyle w:val="Heading2"/>
      </w:pPr>
      <w:r>
        <w:t xml:space="preserve">5. Data Analysis and Reporting</w:t>
      </w:r>
    </w:p>
    <w:p>
      <w:pPr>
        <w:pStyle w:val="FirstParagraph"/>
      </w:pPr>
      <w:r>
        <w:t xml:space="preserve">Collected data will be analyzed using statistical methods to identify trends, correlations, and anomalies. The analysis will focus on:</w:t>
      </w:r>
    </w:p>
    <w:p>
      <w:pPr>
        <w:numPr>
          <w:ilvl w:val="0"/>
          <w:numId w:val="1006"/>
        </w:numPr>
        <w:pStyle w:val="Compact"/>
      </w:pPr>
      <w:r>
        <w:t xml:space="preserve">Performance metrics under different conditions</w:t>
      </w:r>
    </w:p>
    <w:p>
      <w:pPr>
        <w:numPr>
          <w:ilvl w:val="0"/>
          <w:numId w:val="1006"/>
        </w:numPr>
        <w:pStyle w:val="Compact"/>
      </w:pPr>
      <w:r>
        <w:t xml:space="preserve">Impact of Valencia's climate on mechanical components</w:t>
      </w:r>
    </w:p>
    <w:p>
      <w:pPr>
        <w:numPr>
          <w:ilvl w:val="0"/>
          <w:numId w:val="1006"/>
        </w:numPr>
        <w:pStyle w:val="Compact"/>
      </w:pPr>
      <w:r>
        <w:t xml:space="preserve">Compliance with emission and safety standards</w:t>
      </w:r>
    </w:p>
    <w:p>
      <w:pPr>
        <w:pStyle w:val="FirstParagraph"/>
      </w:pPr>
      <w:r>
        <w:t xml:space="preserve">A comprehensive report will be generated, detailing the findings, conclusions, and recommendations. The report will be made available to stakeholders in Spain Valencia, including automotive manufacturers, mechanics, and regulatory bodies.</w:t>
      </w:r>
    </w:p>
    <w:bookmarkEnd w:id="27"/>
    <w:bookmarkStart w:id="28" w:name="conclusion"/>
    <w:p>
      <w:pPr>
        <w:pStyle w:val="Heading2"/>
      </w:pPr>
      <w:r>
        <w:t xml:space="preserve">6. Conclusion</w:t>
      </w:r>
    </w:p>
    <w:p>
      <w:pPr>
        <w:pStyle w:val="FirstParagraph"/>
      </w:pPr>
      <w:r>
        <w:t xml:space="preserve">This Experiment Protocol provides a structured approach to studying advanced automotive mechanics in the context of Spain Valencia. By adhering to this protocol, we aim to generate valuable insights that will enhance the understanding of mechanical performance in the region and contribute to the development of more efficient and reliable automotive solutions.</w:t>
      </w:r>
    </w:p>
    <w:bookmarkEnd w:id="28"/>
    <w:bookmarkStart w:id="31" w:name="appendices"/>
    <w:p>
      <w:pPr>
        <w:pStyle w:val="Heading2"/>
      </w:pPr>
      <w:r>
        <w:t xml:space="preserve">7. Appendices</w:t>
      </w:r>
    </w:p>
    <w:bookmarkStart w:id="29" w:name="equipment-list"/>
    <w:p>
      <w:pPr>
        <w:pStyle w:val="Heading3"/>
      </w:pPr>
      <w:r>
        <w:t xml:space="preserve">7.1. Equipment 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OBD Scanners</w:t>
            </w:r>
          </w:p>
        </w:tc>
        <w:tc>
          <w:tcPr/>
          <w:p>
            <w:pPr>
              <w:pStyle w:val="Compact"/>
              <w:jc w:val="left"/>
            </w:pPr>
            <w:r>
              <w:t xml:space="preserve">10</w:t>
            </w:r>
          </w:p>
        </w:tc>
        <w:tc>
          <w:tcPr/>
          <w:p>
            <w:pPr>
              <w:pStyle w:val="Compact"/>
              <w:jc w:val="left"/>
            </w:pPr>
            <w:r>
              <w:t xml:space="preserve">Vehicle diagnostics</w:t>
            </w:r>
          </w:p>
        </w:tc>
      </w:tr>
      <w:tr>
        <w:tc>
          <w:tcPr/>
          <w:p>
            <w:pPr>
              <w:pStyle w:val="Compact"/>
              <w:jc w:val="left"/>
            </w:pPr>
            <w:r>
              <w:t xml:space="preserve">Telemetry Systems</w:t>
            </w:r>
          </w:p>
        </w:tc>
        <w:tc>
          <w:tcPr/>
          <w:p>
            <w:pPr>
              <w:pStyle w:val="Compact"/>
              <w:jc w:val="left"/>
            </w:pPr>
            <w:r>
              <w:t xml:space="preserve">10</w:t>
            </w:r>
          </w:p>
        </w:tc>
        <w:tc>
          <w:tcPr/>
          <w:p>
            <w:pPr>
              <w:pStyle w:val="Compact"/>
              <w:jc w:val="left"/>
            </w:pPr>
            <w:r>
              <w:t xml:space="preserve">Real-time data collection</w:t>
            </w:r>
          </w:p>
        </w:tc>
      </w:tr>
      <w:tr>
        <w:tc>
          <w:tcPr/>
          <w:p>
            <w:pPr>
              <w:pStyle w:val="Compact"/>
              <w:jc w:val="left"/>
            </w:pPr>
            <w:r>
              <w:t xml:space="preserve">Engine Dynamometers</w:t>
            </w:r>
          </w:p>
        </w:tc>
        <w:tc>
          <w:tcPr/>
          <w:p>
            <w:pPr>
              <w:pStyle w:val="Compact"/>
              <w:jc w:val="left"/>
            </w:pPr>
            <w:r>
              <w:t xml:space="preserve">2</w:t>
            </w:r>
          </w:p>
        </w:tc>
        <w:tc>
          <w:tcPr/>
          <w:p>
            <w:pPr>
              <w:pStyle w:val="Compact"/>
              <w:jc w:val="left"/>
            </w:pPr>
            <w:r>
              <w:t xml:space="preserve">Performance testing</w:t>
            </w:r>
          </w:p>
        </w:tc>
      </w:tr>
      <w:tr>
        <w:tc>
          <w:tcPr/>
          <w:p>
            <w:pPr>
              <w:pStyle w:val="Compact"/>
              <w:jc w:val="left"/>
            </w:pPr>
            <w:r>
              <w:t xml:space="preserve">Emissions Analyzers</w:t>
            </w:r>
          </w:p>
        </w:tc>
        <w:tc>
          <w:tcPr/>
          <w:p>
            <w:pPr>
              <w:pStyle w:val="Compact"/>
              <w:jc w:val="left"/>
            </w:pPr>
            <w:r>
              <w:t xml:space="preserve">2</w:t>
            </w:r>
          </w:p>
        </w:tc>
        <w:tc>
          <w:tcPr/>
          <w:p>
            <w:pPr>
              <w:pStyle w:val="Compact"/>
              <w:jc w:val="left"/>
            </w:pPr>
            <w:r>
              <w:t xml:space="preserve">Emission level measurement</w:t>
            </w:r>
          </w:p>
        </w:tc>
      </w:tr>
    </w:tbl>
    <w:bookmarkEnd w:id="29"/>
    <w:bookmarkStart w:id="30" w:name="contact-information"/>
    <w:p>
      <w:pPr>
        <w:pStyle w:val="Heading3"/>
      </w:pPr>
      <w:r>
        <w:t xml:space="preserve">7.2. Contact Information</w:t>
      </w:r>
    </w:p>
    <w:p>
      <w:pPr>
        <w:pStyle w:val="FirstParagraph"/>
      </w:pPr>
      <w:r>
        <w:rPr>
          <w:bCs/>
          <w:b/>
        </w:rPr>
        <w:t xml:space="preserve">Lead Researcher:</w:t>
      </w:r>
      <w:r>
        <w:t xml:space="preserve"> </w:t>
      </w:r>
      <w:r>
        <w:t xml:space="preserve">Dr. Maria Garcia</w:t>
      </w:r>
    </w:p>
    <w:p>
      <w:pPr>
        <w:pStyle w:val="BodyText"/>
      </w:pPr>
      <w:r>
        <w:rPr>
          <w:bCs/>
          <w:b/>
        </w:rPr>
        <w:t xml:space="preserve">Email:</w:t>
      </w:r>
      <w:r>
        <w:t xml:space="preserve"> </w:t>
      </w:r>
      <w:r>
        <w:t xml:space="preserve">maria.garcia@valencia-auto-research.es</w:t>
      </w:r>
    </w:p>
    <w:p>
      <w:pPr>
        <w:pStyle w:val="BodyText"/>
      </w:pPr>
      <w:r>
        <w:rPr>
          <w:bCs/>
          <w:b/>
        </w:rPr>
        <w:t xml:space="preserve">Phone:</w:t>
      </w:r>
      <w:r>
        <w:t xml:space="preserve"> </w:t>
      </w:r>
      <w:r>
        <w:t xml:space="preserve">+34 960 123 456</w:t>
      </w:r>
    </w:p>
    <w:p>
      <w:pPr>
        <w:pStyle w:val="BodyText"/>
      </w:pPr>
      <w:r>
        <w:rPr>
          <w:bCs/>
          <w:b/>
        </w:rPr>
        <w:t xml:space="preserve">Address:</w:t>
      </w:r>
      <w:r>
        <w:t xml:space="preserve"> </w:t>
      </w:r>
      <w:r>
        <w:t xml:space="preserve">Valencia Automotive Research Center, Valencia, Spain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Spain Valencia</dc:title>
  <dc:creator/>
  <dc:language>en</dc:language>
  <cp:keywords/>
  <dcterms:created xsi:type="dcterms:W3CDTF">2026-10-10T04:02:51Z</dcterms:created>
  <dcterms:modified xsi:type="dcterms:W3CDTF">2026-10-10T04:02:51Z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