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Advanced</w:t>
      </w:r>
      <w:r>
        <w:t xml:space="preserve"> </w:t>
      </w:r>
      <w:r>
        <w:t xml:space="preserve">Automotive</w:t>
      </w:r>
      <w:r>
        <w:t xml:space="preserve"> </w:t>
      </w:r>
      <w:r>
        <w:t xml:space="preserve">Mechanics</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30" w:name="X3b776d7275a8f2ab5307737b14f04ae2b531608"/>
    <w:p>
      <w:pPr>
        <w:pStyle w:val="Heading1"/>
      </w:pPr>
      <w:r>
        <w:t xml:space="preserve">Experiment Protocol: Advanced Automotive Mechanics in Birmingham, United Kingdom</w:t>
      </w:r>
    </w:p>
    <w:p>
      <w:pPr>
        <w:pStyle w:val="FirstParagraph"/>
      </w:pPr>
      <w:r>
        <w:rPr>
          <w:bCs/>
          <w:b/>
        </w:rPr>
        <w:t xml:space="preserve">Document Reference:</w:t>
      </w:r>
      <w:r>
        <w:t xml:space="preserve"> </w:t>
      </w:r>
      <w:r>
        <w:t xml:space="preserve">EXP-UK-BHM-MECH-2024-001</w:t>
      </w:r>
      <w:r>
        <w:br/>
      </w:r>
      <w:r>
        <w:rPr>
          <w:bCs/>
          <w:b/>
        </w:rPr>
        <w:t xml:space="preserve">Date of Issue:</w:t>
      </w:r>
      <w:r>
        <w:t xml:space="preserve"> </w:t>
      </w:r>
      <w:r>
        <w:t xml:space="preserve">October 2024</w:t>
      </w:r>
      <w:r>
        <w:br/>
      </w:r>
      <w:r>
        <w:rPr>
          <w:bCs/>
          <w:b/>
        </w:rPr>
        <w:t xml:space="preserve">Location:</w:t>
      </w:r>
      <w:r>
        <w:t xml:space="preserve"> </w:t>
      </w:r>
      <w:r>
        <w:t xml:space="preserve">Birmingham, United Kingdom</w:t>
      </w:r>
      <w:r>
        <w:br/>
      </w:r>
      <w:r>
        <w:rPr>
          <w:bCs/>
          <w:b/>
        </w:rPr>
        <w:t xml:space="preserve">Subject:</w:t>
      </w:r>
      <w:r>
        <w:t xml:space="preserve"> </w:t>
      </w:r>
      <w:r>
        <w:t xml:space="preserve">Mechanic</w:t>
      </w:r>
    </w:p>
    <w:bookmarkStart w:id="20" w:name="introduction-and-objective"/>
    <w:p>
      <w:pPr>
        <w:pStyle w:val="Heading2"/>
      </w:pPr>
      <w:r>
        <w:t xml:space="preserve">1. Introduction and Objective</w:t>
      </w:r>
    </w:p>
    <w:p>
      <w:pPr>
        <w:pStyle w:val="FirstParagraph"/>
      </w:pPr>
      <w:r>
        <w:t xml:space="preserve">This Experiment Protocol outlines the structured methodology for evaluating advanced diagnostic and repair techniques employed by a professional Mechanic within the automotive sector. The study is specifically situated in Birmingham, United Kingdom, a city renowned for its historical significance in the British automotive industry and its current status as a major hub for engineering and logistics. The primary objective of this experiment is to assess the efficacy of modern diagnostic tools and repair strategies when applied to contemporary vehicle systems under the specific environmental and regulatory conditions found in Birmingham.</w:t>
      </w:r>
    </w:p>
    <w:p>
      <w:pPr>
        <w:pStyle w:val="BodyText"/>
      </w:pPr>
      <w:r>
        <w:t xml:space="preserve">The experiment aims to quantify the time efficiency, accuracy, and cost-effectiveness of these mechanical interventions. By focusing on the local context of Birmingham, the protocol accounts for regional factors such as urban traffic patterns, climate variability, and adherence to United Kingdom statutory regulations regarding vehicle safety and emissions.</w:t>
      </w:r>
    </w:p>
    <w:bookmarkEnd w:id="20"/>
    <w:bookmarkStart w:id="21" w:name="scope-and-context"/>
    <w:p>
      <w:pPr>
        <w:pStyle w:val="Heading2"/>
      </w:pPr>
      <w:r>
        <w:t xml:space="preserve">2. Scope and Context</w:t>
      </w:r>
    </w:p>
    <w:p>
      <w:pPr>
        <w:pStyle w:val="FirstParagraph"/>
      </w:pPr>
      <w:r>
        <w:t xml:space="preserve">The scope of this experiment encompasses light commercial vehicles and passenger cars commonly operated within the West Midlands region. The Mechanic involved in this study must hold relevant qualifications recognized in the United Kingdom, such as IMI (Institute of the Motor Industry) certification. The experimental procedures will be conducted in a controlled workshop environment located in Birmingham, ensuring that all equipment meets British Standards (BS) and Health and Safety Executive (HSE) guidelines.</w:t>
      </w:r>
    </w:p>
    <w:p>
      <w:pPr>
        <w:pStyle w:val="BodyText"/>
      </w:pPr>
      <w:r>
        <w:t xml:space="preserve">Given Birmingham's diverse topography and road infrastructure, the experiment will simulate real-world wear and tear scenarios typical of the area. This includes exposure to urban stop-start traffic, which places significant strain on braking and transmission systems, as well as the variable weather conditions characteristic of the United Kingdom, which can affect electrical systems and battery performance.</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A certified Mechanic with a minimum of five years of experience working in Birmingham or the surrounding West Midlands area will be selected. This ensures familiarity with local vehicle usage patterns and regulatory requirements. The Mechanic will be provided with a standardized set of vehicles exhibiting predefined mechanical faults.</w:t>
      </w:r>
    </w:p>
    <w:bookmarkEnd w:id="22"/>
    <w:bookmarkStart w:id="23" w:name="equipment-and-tools"/>
    <w:p>
      <w:pPr>
        <w:pStyle w:val="Heading3"/>
      </w:pPr>
      <w:r>
        <w:t xml:space="preserve">3.2. Equipment and Tools</w:t>
      </w:r>
    </w:p>
    <w:p>
      <w:pPr>
        <w:pStyle w:val="FirstParagraph"/>
      </w:pPr>
      <w:r>
        <w:t xml:space="preserve">The following equipment will be utilized during the experiment:</w:t>
      </w:r>
    </w:p>
    <w:p>
      <w:pPr>
        <w:numPr>
          <w:ilvl w:val="0"/>
          <w:numId w:val="1001"/>
        </w:numPr>
        <w:pStyle w:val="Compact"/>
      </w:pPr>
      <w:r>
        <w:t xml:space="preserve">Advanced OBD-II diagnostic scanners compliant with UK vehicle standards.</w:t>
      </w:r>
    </w:p>
    <w:p>
      <w:pPr>
        <w:numPr>
          <w:ilvl w:val="0"/>
          <w:numId w:val="1001"/>
        </w:numPr>
        <w:pStyle w:val="Compact"/>
      </w:pPr>
      <w:r>
        <w:t xml:space="preserve">Precision torque wrenches calibrated according to British Standards.</w:t>
      </w:r>
    </w:p>
    <w:p>
      <w:pPr>
        <w:numPr>
          <w:ilvl w:val="0"/>
          <w:numId w:val="1001"/>
        </w:numPr>
        <w:pStyle w:val="Compact"/>
      </w:pPr>
      <w:r>
        <w:t xml:space="preserve">Lift systems and safety equipment adhering to HSE regulations.</w:t>
      </w:r>
    </w:p>
    <w:p>
      <w:pPr>
        <w:numPr>
          <w:ilvl w:val="0"/>
          <w:numId w:val="1001"/>
        </w:numPr>
        <w:pStyle w:val="Compact"/>
      </w:pPr>
      <w:r>
        <w:t xml:space="preserve">Environmental monitoring devices to record temperature and humidity levels in the workshop.</w:t>
      </w:r>
    </w:p>
    <w:bookmarkEnd w:id="23"/>
    <w:bookmarkStart w:id="24" w:name="experimental-procedure"/>
    <w:p>
      <w:pPr>
        <w:pStyle w:val="Heading3"/>
      </w:pPr>
      <w:r>
        <w:t xml:space="preserve">3.3. Experimental Procedure</w:t>
      </w:r>
    </w:p>
    <w:p>
      <w:pPr>
        <w:pStyle w:val="FirstParagraph"/>
      </w:pPr>
      <w:r>
        <w:t xml:space="preserve">The experiment will proceed in three distinct phases:</w:t>
      </w:r>
    </w:p>
    <w:p>
      <w:pPr>
        <w:numPr>
          <w:ilvl w:val="0"/>
          <w:numId w:val="1002"/>
        </w:numPr>
        <w:pStyle w:val="Compact"/>
      </w:pPr>
      <w:r>
        <w:rPr>
          <w:bCs/>
          <w:b/>
        </w:rPr>
        <w:t xml:space="preserve">Diagnostic Phase:</w:t>
      </w:r>
      <w:r>
        <w:t xml:space="preserve"> </w:t>
      </w:r>
      <w:r>
        <w:t xml:space="preserve">The Mechanic will perform a comprehensive diagnostic assessment on each vehicle using the provided tools. Time taken and accuracy of fault identification will be recorded.</w:t>
      </w:r>
    </w:p>
    <w:p>
      <w:pPr>
        <w:numPr>
          <w:ilvl w:val="0"/>
          <w:numId w:val="1002"/>
        </w:numPr>
        <w:pStyle w:val="Compact"/>
      </w:pPr>
      <w:r>
        <w:rPr>
          <w:bCs/>
          <w:b/>
        </w:rPr>
        <w:t xml:space="preserve">Repair Phase:</w:t>
      </w:r>
      <w:r>
        <w:t xml:space="preserve"> </w:t>
      </w:r>
      <w:r>
        <w:t xml:space="preserve">Based on the diagnostic findings, the Mechanic will execute the necessary repairs. This phase will evaluate the efficiency of repair techniques and adherence to manufacturer specifications.</w:t>
      </w:r>
    </w:p>
    <w:p>
      <w:pPr>
        <w:numPr>
          <w:ilvl w:val="0"/>
          <w:numId w:val="1002"/>
        </w:numPr>
        <w:pStyle w:val="Compact"/>
      </w:pPr>
      <w:r>
        <w:rPr>
          <w:bCs/>
          <w:b/>
        </w:rPr>
        <w:t xml:space="preserve">Verification Phase:</w:t>
      </w:r>
      <w:r>
        <w:t xml:space="preserve"> </w:t>
      </w:r>
      <w:r>
        <w:t xml:space="preserve">Post-repair testing will be conducted to ensure that all faults have been resolved and that the vehicles meet UK safety and emissions standards. This may include road tests within designated areas of Birmingham.</w:t>
      </w:r>
    </w:p>
    <w:bookmarkEnd w:id="24"/>
    <w:bookmarkEnd w:id="25"/>
    <w:bookmarkStart w:id="26" w:name="data-collection-and-analysis"/>
    <w:p>
      <w:pPr>
        <w:pStyle w:val="Heading2"/>
      </w:pPr>
      <w:r>
        <w:t xml:space="preserve">4. Data Collection and Analysis</w:t>
      </w:r>
    </w:p>
    <w:p>
      <w:pPr>
        <w:pStyle w:val="FirstParagraph"/>
      </w:pPr>
      <w:r>
        <w:t xml:space="preserve">Data will be collected throughout the experiment using standardized forms and digital logging systems. Key metrics include:</w:t>
      </w:r>
    </w:p>
    <w:p>
      <w:pPr>
        <w:numPr>
          <w:ilvl w:val="0"/>
          <w:numId w:val="1003"/>
        </w:numPr>
        <w:pStyle w:val="Compact"/>
      </w:pPr>
      <w:r>
        <w:t xml:space="preserve">Time taken for diagnosis and repair.</w:t>
      </w:r>
    </w:p>
    <w:p>
      <w:pPr>
        <w:numPr>
          <w:ilvl w:val="0"/>
          <w:numId w:val="1003"/>
        </w:numPr>
        <w:pStyle w:val="Compact"/>
      </w:pPr>
      <w:r>
        <w:t xml:space="preserve">Accuracy of fault identification.</w:t>
      </w:r>
    </w:p>
    <w:p>
      <w:pPr>
        <w:numPr>
          <w:ilvl w:val="0"/>
          <w:numId w:val="1003"/>
        </w:numPr>
        <w:pStyle w:val="Compact"/>
      </w:pPr>
      <w:r>
        <w:t xml:space="preserve">Cost of parts and labor.</w:t>
      </w:r>
    </w:p>
    <w:p>
      <w:pPr>
        <w:numPr>
          <w:ilvl w:val="0"/>
          <w:numId w:val="1003"/>
        </w:numPr>
        <w:pStyle w:val="Compact"/>
      </w:pPr>
      <w:r>
        <w:t xml:space="preserve">Compliance with UK regulatory standards.</w:t>
      </w:r>
    </w:p>
    <w:p>
      <w:pPr>
        <w:pStyle w:val="FirstParagraph"/>
      </w:pPr>
      <w:r>
        <w:t xml:space="preserve">The data will be analyzed using statistical methods to determine the effectiveness of the mechanical techniques employed. Comparative analysis will be conducted to identify best practices and areas for improvement.</w:t>
      </w:r>
    </w:p>
    <w:bookmarkEnd w:id="26"/>
    <w:bookmarkStart w:id="27" w:name="safety-and-compliance"/>
    <w:p>
      <w:pPr>
        <w:pStyle w:val="Heading2"/>
      </w:pPr>
      <w:r>
        <w:t xml:space="preserve">5. Safety and Compliance</w:t>
      </w:r>
    </w:p>
    <w:p>
      <w:pPr>
        <w:pStyle w:val="FirstParagraph"/>
      </w:pPr>
      <w:r>
        <w:t xml:space="preserve">All procedures will be conducted in strict accordance with United Kingdom health and safety regulations. The Mechanic and all personnel involved in the experiment will be required to wear appropriate personal protective equipment (PPE). The workshop environment will be regularly inspected to ensure compliance with HSE guidelines. Additionally, all waste materials generated during the experiment will be disposed of in accordance with UK environmental regulations.</w:t>
      </w:r>
    </w:p>
    <w:bookmarkEnd w:id="27"/>
    <w:bookmarkStart w:id="28" w:name="ethical-considerations"/>
    <w:p>
      <w:pPr>
        <w:pStyle w:val="Heading2"/>
      </w:pPr>
      <w:r>
        <w:t xml:space="preserve">6. Ethical Considerations</w:t>
      </w:r>
    </w:p>
    <w:p>
      <w:pPr>
        <w:pStyle w:val="FirstParagraph"/>
      </w:pPr>
      <w:r>
        <w:t xml:space="preserve">The experiment will adhere to ethical standards regarding the treatment of participants and the use of data. Informed consent will be obtained from the Mechanic prior to the commencement of the experiment. All data collected will be anonymized and used solely for the purposes of this study.</w:t>
      </w:r>
    </w:p>
    <w:bookmarkEnd w:id="28"/>
    <w:bookmarkStart w:id="29" w:name="conclusion"/>
    <w:p>
      <w:pPr>
        <w:pStyle w:val="Heading2"/>
      </w:pPr>
      <w:r>
        <w:t xml:space="preserve">7. Conclusion</w:t>
      </w:r>
    </w:p>
    <w:p>
      <w:pPr>
        <w:pStyle w:val="FirstParagraph"/>
      </w:pPr>
      <w:r>
        <w:t xml:space="preserve">This Experiment Protocol provides a comprehensive framework for evaluating advanced automotive mechanics within the specific context of Birmingham, United Kingdom. By focusing on local conditions and regulatory requirements, the study aims to contribute valuable insights to the automotive industry and enhance the standards of mechanical practice in the region.</w:t>
      </w:r>
    </w:p>
    <w:p>
      <w:pPr>
        <w:pStyle w:val="BodyText"/>
      </w:pPr>
      <w:r>
        <w:t xml:space="preserve">© 2024 Birmingham Automotive Research Initiative.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Advanced Automotive Mechanics in Birmingham, United Kingdom</dc:title>
  <dc:creator/>
  <dc:language>en</dc:language>
  <cp:keywords/>
  <dcterms:created xsi:type="dcterms:W3CDTF">2026-10-10T03:00:10Z</dcterms:created>
  <dcterms:modified xsi:type="dcterms:W3CDTF">2026-10-10T03:00:10Z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