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Automotive</w:t>
      </w:r>
      <w:r>
        <w:t xml:space="preserve"> </w:t>
      </w:r>
      <w:r>
        <w:t xml:space="preserve">Mechanics</w:t>
      </w:r>
      <w:r>
        <w:t xml:space="preserve"> </w:t>
      </w:r>
      <w:r>
        <w:t xml:space="preserve">in</w:t>
      </w:r>
      <w:r>
        <w:t xml:space="preserve"> </w:t>
      </w:r>
      <w:r>
        <w:t xml:space="preserve">Los</w:t>
      </w:r>
      <w:r>
        <w:t xml:space="preserve"> </w:t>
      </w:r>
      <w:r>
        <w:t xml:space="preserve">Angeles</w:t>
      </w:r>
    </w:p>
    <w:bookmarkStart w:id="20" w:name="X11e0537c8644c30796bb92fccb7238cfe08d0f9"/>
    <w:p>
      <w:pPr>
        <w:pStyle w:val="Heading1"/>
      </w:pPr>
      <w:r>
        <w:t xml:space="preserve">Experiment Protocol: Advanced Automotive Mechanics</w:t>
      </w:r>
    </w:p>
    <w:p>
      <w:pPr>
        <w:pStyle w:val="FirstParagraph"/>
      </w:pPr>
      <w:r>
        <w:rPr>
          <w:bCs/>
          <w:b/>
        </w:rPr>
        <w:t xml:space="preserve">Location:</w:t>
      </w:r>
      <w:r>
        <w:t xml:space="preserve"> </w:t>
      </w:r>
      <w:r>
        <w:t xml:space="preserve">United States, Los Angeles, California</w:t>
      </w:r>
    </w:p>
    <w:p>
      <w:pPr>
        <w:pStyle w:val="BodyText"/>
      </w:pPr>
      <w:r>
        <w:rPr>
          <w:bCs/>
          <w:b/>
        </w:rPr>
        <w:t xml:space="preserve">Document ID:</w:t>
      </w:r>
      <w:r>
        <w:t xml:space="preserve"> </w:t>
      </w:r>
      <w:r>
        <w:t xml:space="preserve">EXP-LA-MECH-2023-001</w:t>
      </w:r>
    </w:p>
    <w:p>
      <w:pPr>
        <w:pStyle w:val="BodyText"/>
      </w:pPr>
      <w:r>
        <w:rPr>
          <w:bCs/>
          <w:b/>
        </w:rPr>
        <w:t xml:space="preserve">Date:</w:t>
      </w:r>
      <w:r>
        <w:t xml:space="preserve"> </w:t>
      </w:r>
      <w:r>
        <w:t xml:space="preserve">October 26, 2023</w:t>
      </w:r>
    </w:p>
    <w:p>
      <w:pPr>
        <w:pStyle w:val="BodyText"/>
      </w:pPr>
      <w:r>
        <w:rPr>
          <w:bCs/>
          <w:b/>
        </w:rPr>
        <w:t xml:space="preserve">Lead Investigator:</w:t>
      </w:r>
      <w:r>
        <w:t xml:space="preserve"> </w:t>
      </w:r>
      <w:r>
        <w:t xml:space="preserve">[Name Redacted]</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testing advanced mechanical systems in vehicles operating within the unique environmental conditions of Los Angeles, United States. The primary objective is to evaluate the durability and efficiency of next-generation mechanical components under high-temperature, high-humidity, and heavy-traffic conditions typical of the Los Angeles metropolitan area.</w:t>
      </w:r>
    </w:p>
    <w:p>
      <w:pPr>
        <w:pStyle w:val="BodyText"/>
      </w:pPr>
      <w:r>
        <w:t xml:space="preserve">The study focuses on the following aspects of mechanics:</w:t>
      </w:r>
    </w:p>
    <w:p>
      <w:pPr>
        <w:numPr>
          <w:ilvl w:val="0"/>
          <w:numId w:val="1001"/>
        </w:numPr>
        <w:pStyle w:val="Compact"/>
      </w:pPr>
      <w:r>
        <w:t xml:space="preserve">Thermal management systems</w:t>
      </w:r>
    </w:p>
    <w:p>
      <w:pPr>
        <w:numPr>
          <w:ilvl w:val="0"/>
          <w:numId w:val="1001"/>
        </w:numPr>
        <w:pStyle w:val="Compact"/>
      </w:pPr>
      <w:r>
        <w:t xml:space="preserve">Transmission performance under stop-and-go traffic</w:t>
      </w:r>
    </w:p>
    <w:p>
      <w:pPr>
        <w:numPr>
          <w:ilvl w:val="0"/>
          <w:numId w:val="1001"/>
        </w:numPr>
        <w:pStyle w:val="Compact"/>
      </w:pPr>
      <w:r>
        <w:t xml:space="preserve">Brake system wear and tear</w:t>
      </w:r>
    </w:p>
    <w:p>
      <w:pPr>
        <w:numPr>
          <w:ilvl w:val="0"/>
          <w:numId w:val="1001"/>
        </w:numPr>
        <w:pStyle w:val="Compact"/>
      </w:pPr>
      <w:r>
        <w:t xml:space="preserve">Engine efficiency in varying altitudes and temperatures</w:t>
      </w:r>
    </w:p>
    <w:bookmarkEnd w:id="21"/>
    <w:bookmarkStart w:id="22" w:name="scope-and-location"/>
    <w:p>
      <w:pPr>
        <w:pStyle w:val="Heading2"/>
      </w:pPr>
      <w:r>
        <w:t xml:space="preserve">2. Scope and Location</w:t>
      </w:r>
    </w:p>
    <w:p>
      <w:pPr>
        <w:pStyle w:val="FirstParagraph"/>
      </w:pPr>
      <w:r>
        <w:t xml:space="preserve">The experiment will be conducted in Los Angeles, United States, specifically targeting the following areas:</w:t>
      </w:r>
    </w:p>
    <w:p>
      <w:pPr>
        <w:numPr>
          <w:ilvl w:val="0"/>
          <w:numId w:val="1002"/>
        </w:numPr>
        <w:pStyle w:val="Compact"/>
      </w:pPr>
      <w:r>
        <w:t xml:space="preserve">Downtown Los Angeles (DTLA): For urban traffic simulation</w:t>
      </w:r>
    </w:p>
    <w:p>
      <w:pPr>
        <w:numPr>
          <w:ilvl w:val="0"/>
          <w:numId w:val="1002"/>
        </w:numPr>
        <w:pStyle w:val="Compact"/>
      </w:pPr>
      <w:r>
        <w:t xml:space="preserve">Interstate 405 (I-405): For highway driving conditions</w:t>
      </w:r>
    </w:p>
    <w:p>
      <w:pPr>
        <w:numPr>
          <w:ilvl w:val="0"/>
          <w:numId w:val="1002"/>
        </w:numPr>
        <w:pStyle w:val="Compact"/>
      </w:pPr>
      <w:r>
        <w:t xml:space="preserve">San Gabriel Mountains: For altitude and gradient testing</w:t>
      </w:r>
    </w:p>
    <w:p>
      <w:pPr>
        <w:numPr>
          <w:ilvl w:val="0"/>
          <w:numId w:val="1002"/>
        </w:numPr>
        <w:pStyle w:val="Compact"/>
      </w:pPr>
      <w:r>
        <w:t xml:space="preserve">Long Beach: For coastal humidity and salt exposure</w:t>
      </w:r>
    </w:p>
    <w:p>
      <w:pPr>
        <w:pStyle w:val="FirstParagraph"/>
      </w:pPr>
      <w:r>
        <w:t xml:space="preserve">Los Angeles was chosen due to its diverse driving conditions, which provide a comprehensive testing environment for mechanical systems.</w:t>
      </w:r>
    </w:p>
    <w:bookmarkEnd w:id="22"/>
    <w:bookmarkStart w:id="23" w:name="equipment-and-materials"/>
    <w:p>
      <w:pPr>
        <w:pStyle w:val="Heading2"/>
      </w:pPr>
      <w:r>
        <w:t xml:space="preserve">3. Equipment and Materials</w:t>
      </w:r>
    </w:p>
    <w:p>
      <w:pPr>
        <w:pStyle w:val="FirstParagraph"/>
      </w:pPr>
      <w:r>
        <w:t xml:space="preserve">The following equipment and materials will be used in this experiment:</w:t>
      </w:r>
    </w:p>
    <w:p>
      <w:pPr>
        <w:numPr>
          <w:ilvl w:val="0"/>
          <w:numId w:val="1003"/>
        </w:numPr>
        <w:pStyle w:val="Compact"/>
      </w:pPr>
      <w:r>
        <w:t xml:space="preserve">Test vehicles equipped with advanced mechanical systems</w:t>
      </w:r>
    </w:p>
    <w:p>
      <w:pPr>
        <w:numPr>
          <w:ilvl w:val="0"/>
          <w:numId w:val="1003"/>
        </w:numPr>
        <w:pStyle w:val="Compact"/>
      </w:pPr>
      <w:r>
        <w:t xml:space="preserve">On-board diagnostic (OBD) tools</w:t>
      </w:r>
    </w:p>
    <w:p>
      <w:pPr>
        <w:numPr>
          <w:ilvl w:val="0"/>
          <w:numId w:val="1003"/>
        </w:numPr>
        <w:pStyle w:val="Compact"/>
      </w:pPr>
      <w:r>
        <w:t xml:space="preserve">Thermal imaging cameras</w:t>
      </w:r>
    </w:p>
    <w:p>
      <w:pPr>
        <w:numPr>
          <w:ilvl w:val="0"/>
          <w:numId w:val="1003"/>
        </w:numPr>
        <w:pStyle w:val="Compact"/>
      </w:pPr>
      <w:r>
        <w:t xml:space="preserve">Vibration sensors</w:t>
      </w:r>
    </w:p>
    <w:p>
      <w:pPr>
        <w:numPr>
          <w:ilvl w:val="0"/>
          <w:numId w:val="1003"/>
        </w:numPr>
        <w:pStyle w:val="Compact"/>
      </w:pPr>
      <w:r>
        <w:t xml:space="preserve">GPS tracking devices</w:t>
      </w:r>
    </w:p>
    <w:p>
      <w:pPr>
        <w:numPr>
          <w:ilvl w:val="0"/>
          <w:numId w:val="1003"/>
        </w:numPr>
        <w:pStyle w:val="Compact"/>
      </w:pPr>
      <w:r>
        <w:t xml:space="preserve">Environmental monitoring stations</w:t>
      </w:r>
    </w:p>
    <w:bookmarkEnd w:id="23"/>
    <w:bookmarkStart w:id="27" w:name="methodology"/>
    <w:p>
      <w:pPr>
        <w:pStyle w:val="Heading2"/>
      </w:pPr>
      <w:r>
        <w:t xml:space="preserve">4. Methodology</w:t>
      </w:r>
    </w:p>
    <w:bookmarkStart w:id="24" w:name="vehicle-preparation"/>
    <w:p>
      <w:pPr>
        <w:pStyle w:val="Heading3"/>
      </w:pPr>
      <w:r>
        <w:t xml:space="preserve">4.1 Vehicle Preparation</w:t>
      </w:r>
    </w:p>
    <w:p>
      <w:pPr>
        <w:pStyle w:val="FirstParagraph"/>
      </w:pPr>
      <w:r>
        <w:t xml:space="preserve">Each test vehicle will undergo a thorough inspection and calibration before the experiment begins. This includes:</w:t>
      </w:r>
    </w:p>
    <w:p>
      <w:pPr>
        <w:numPr>
          <w:ilvl w:val="0"/>
          <w:numId w:val="1004"/>
        </w:numPr>
        <w:pStyle w:val="Compact"/>
      </w:pPr>
      <w:r>
        <w:t xml:space="preserve">Checking fluid levels and quality</w:t>
      </w:r>
    </w:p>
    <w:p>
      <w:pPr>
        <w:numPr>
          <w:ilvl w:val="0"/>
          <w:numId w:val="1004"/>
        </w:numPr>
        <w:pStyle w:val="Compact"/>
      </w:pPr>
      <w:r>
        <w:t xml:space="preserve">Inspecting tires and brakes</w:t>
      </w:r>
    </w:p>
    <w:p>
      <w:pPr>
        <w:numPr>
          <w:ilvl w:val="0"/>
          <w:numId w:val="1004"/>
        </w:numPr>
        <w:pStyle w:val="Compact"/>
      </w:pPr>
      <w:r>
        <w:t xml:space="preserve">Calibrating sensors and diagnostic tools</w:t>
      </w:r>
    </w:p>
    <w:p>
      <w:pPr>
        <w:numPr>
          <w:ilvl w:val="0"/>
          <w:numId w:val="1004"/>
        </w:numPr>
        <w:pStyle w:val="Compact"/>
      </w:pPr>
      <w:r>
        <w:t xml:space="preserve">Recording baseline performance metrics</w:t>
      </w:r>
    </w:p>
    <w:bookmarkEnd w:id="24"/>
    <w:bookmarkStart w:id="25" w:name="data-collection"/>
    <w:p>
      <w:pPr>
        <w:pStyle w:val="Heading3"/>
      </w:pPr>
      <w:r>
        <w:t xml:space="preserve">4.2 Data Collection</w:t>
      </w:r>
    </w:p>
    <w:p>
      <w:pPr>
        <w:pStyle w:val="FirstParagraph"/>
      </w:pPr>
      <w:r>
        <w:t xml:space="preserve">Data will be collected continuously throughout the experiment using the following methods:</w:t>
      </w:r>
    </w:p>
    <w:p>
      <w:pPr>
        <w:numPr>
          <w:ilvl w:val="0"/>
          <w:numId w:val="1005"/>
        </w:numPr>
        <w:pStyle w:val="Compact"/>
      </w:pPr>
      <w:r>
        <w:t xml:space="preserve">OBD tools will monitor engine performance, transmission behavior, and emissions.</w:t>
      </w:r>
    </w:p>
    <w:p>
      <w:pPr>
        <w:numPr>
          <w:ilvl w:val="0"/>
          <w:numId w:val="1005"/>
        </w:numPr>
        <w:pStyle w:val="Compact"/>
      </w:pPr>
      <w:r>
        <w:t xml:space="preserve">Thermal imaging cameras will track heat distribution in critical mechanical components.</w:t>
      </w:r>
    </w:p>
    <w:p>
      <w:pPr>
        <w:numPr>
          <w:ilvl w:val="0"/>
          <w:numId w:val="1005"/>
        </w:numPr>
        <w:pStyle w:val="Compact"/>
      </w:pPr>
      <w:r>
        <w:t xml:space="preserve">Vibration sensors will detect anomalies in moving parts.</w:t>
      </w:r>
    </w:p>
    <w:p>
      <w:pPr>
        <w:numPr>
          <w:ilvl w:val="0"/>
          <w:numId w:val="1005"/>
        </w:numPr>
        <w:pStyle w:val="Compact"/>
      </w:pPr>
      <w:r>
        <w:t xml:space="preserve">GPS devices will log driving patterns and routes.</w:t>
      </w:r>
    </w:p>
    <w:bookmarkEnd w:id="25"/>
    <w:bookmarkStart w:id="26" w:name="driving-conditions"/>
    <w:p>
      <w:pPr>
        <w:pStyle w:val="Heading3"/>
      </w:pPr>
      <w:r>
        <w:t xml:space="preserve">4.3 Driving Conditions</w:t>
      </w:r>
    </w:p>
    <w:p>
      <w:pPr>
        <w:pStyle w:val="FirstParagraph"/>
      </w:pPr>
      <w:r>
        <w:t xml:space="preserve">Vehicles will be driven under various conditions to simulate real-world usage in Los Angeles:</w:t>
      </w:r>
    </w:p>
    <w:p>
      <w:pPr>
        <w:numPr>
          <w:ilvl w:val="0"/>
          <w:numId w:val="1006"/>
        </w:numPr>
        <w:pStyle w:val="Compact"/>
      </w:pPr>
      <w:r>
        <w:t xml:space="preserve">Urban driving: Stop-and-go traffic in DTLA</w:t>
      </w:r>
    </w:p>
    <w:p>
      <w:pPr>
        <w:numPr>
          <w:ilvl w:val="0"/>
          <w:numId w:val="1006"/>
        </w:numPr>
        <w:pStyle w:val="Compact"/>
      </w:pPr>
      <w:r>
        <w:t xml:space="preserve">Highway driving: Sustained speeds on I-405</w:t>
      </w:r>
    </w:p>
    <w:p>
      <w:pPr>
        <w:numPr>
          <w:ilvl w:val="0"/>
          <w:numId w:val="1006"/>
        </w:numPr>
        <w:pStyle w:val="Compact"/>
      </w:pPr>
      <w:r>
        <w:t xml:space="preserve">Mountain driving: Steep gradients and altitude changes in the San Gabriel Mountains</w:t>
      </w:r>
    </w:p>
    <w:p>
      <w:pPr>
        <w:numPr>
          <w:ilvl w:val="0"/>
          <w:numId w:val="1006"/>
        </w:numPr>
        <w:pStyle w:val="Compact"/>
      </w:pPr>
      <w:r>
        <w:t xml:space="preserve">Coastal driving: Humidity and salt exposure in Long Beach</w:t>
      </w:r>
    </w:p>
    <w:bookmarkEnd w:id="26"/>
    <w:bookmarkEnd w:id="27"/>
    <w:bookmarkStart w:id="28" w:name="safety-procedures"/>
    <w:p>
      <w:pPr>
        <w:pStyle w:val="Heading2"/>
      </w:pPr>
      <w:r>
        <w:t xml:space="preserve">5. Safety Procedures</w:t>
      </w:r>
    </w:p>
    <w:p>
      <w:pPr>
        <w:pStyle w:val="FirstParagraph"/>
      </w:pPr>
      <w:r>
        <w:t xml:space="preserve">Safety is a top priority in this experiment. The following procedures will be strictly followed:</w:t>
      </w:r>
    </w:p>
    <w:p>
      <w:pPr>
        <w:numPr>
          <w:ilvl w:val="0"/>
          <w:numId w:val="1007"/>
        </w:numPr>
        <w:pStyle w:val="Compact"/>
      </w:pPr>
      <w:r>
        <w:t xml:space="preserve">All drivers must be licensed and experienced.</w:t>
      </w:r>
    </w:p>
    <w:p>
      <w:pPr>
        <w:numPr>
          <w:ilvl w:val="0"/>
          <w:numId w:val="1007"/>
        </w:numPr>
        <w:pStyle w:val="Compact"/>
      </w:pPr>
      <w:r>
        <w:t xml:space="preserve">Vehicles must be equipped with safety gear, including fire extinguishers and first aid kits.</w:t>
      </w:r>
    </w:p>
    <w:p>
      <w:pPr>
        <w:numPr>
          <w:ilvl w:val="0"/>
          <w:numId w:val="1007"/>
        </w:numPr>
        <w:pStyle w:val="Compact"/>
      </w:pPr>
      <w:r>
        <w:t xml:space="preserve">Regular safety checks will be conducted before and after each test session.</w:t>
      </w:r>
    </w:p>
    <w:p>
      <w:pPr>
        <w:numPr>
          <w:ilvl w:val="0"/>
          <w:numId w:val="1007"/>
        </w:numPr>
        <w:pStyle w:val="Compact"/>
      </w:pPr>
      <w:r>
        <w:t xml:space="preserve">In case of mechanical failure, vehicles will be immediately removed from the road and inspected.</w:t>
      </w:r>
    </w:p>
    <w:p>
      <w:pPr>
        <w:pStyle w:val="FirstParagraph"/>
      </w:pPr>
      <w:r>
        <w:rPr>
          <w:bCs/>
          <w:b/>
        </w:rPr>
        <w:t xml:space="preserve">Warning:</w:t>
      </w:r>
      <w:r>
        <w:t xml:space="preserve"> </w:t>
      </w:r>
      <w:r>
        <w:t xml:space="preserve">Do not operate vehicles with known mechanical defects. Always follow local traffic laws and regulations.</w:t>
      </w:r>
    </w:p>
    <w:bookmarkEnd w:id="28"/>
    <w:bookmarkStart w:id="29" w:name="data-analysis"/>
    <w:p>
      <w:pPr>
        <w:pStyle w:val="Heading2"/>
      </w:pPr>
      <w:r>
        <w:t xml:space="preserve">6. Data Analysis</w:t>
      </w:r>
    </w:p>
    <w:p>
      <w:pPr>
        <w:pStyle w:val="FirstParagraph"/>
      </w:pPr>
      <w:r>
        <w:t xml:space="preserve">Collected data will be analyzed using statistical methods to identify trends and anomalies. Key performance indicators (KPIs) will include:</w:t>
      </w:r>
    </w:p>
    <w:p>
      <w:pPr>
        <w:numPr>
          <w:ilvl w:val="0"/>
          <w:numId w:val="1008"/>
        </w:numPr>
        <w:pStyle w:val="Compact"/>
      </w:pPr>
      <w:r>
        <w:t xml:space="preserve">Engine temperature fluctuations</w:t>
      </w:r>
    </w:p>
    <w:p>
      <w:pPr>
        <w:numPr>
          <w:ilvl w:val="0"/>
          <w:numId w:val="1008"/>
        </w:numPr>
        <w:pStyle w:val="Compact"/>
      </w:pPr>
      <w:r>
        <w:t xml:space="preserve">Transmission shift quality</w:t>
      </w:r>
    </w:p>
    <w:p>
      <w:pPr>
        <w:numPr>
          <w:ilvl w:val="0"/>
          <w:numId w:val="1008"/>
        </w:numPr>
        <w:pStyle w:val="Compact"/>
      </w:pPr>
      <w:r>
        <w:t xml:space="preserve">Brake pad wear rates</w:t>
      </w:r>
    </w:p>
    <w:p>
      <w:pPr>
        <w:numPr>
          <w:ilvl w:val="0"/>
          <w:numId w:val="1008"/>
        </w:numPr>
        <w:pStyle w:val="Compact"/>
      </w:pPr>
      <w:r>
        <w:t xml:space="preserve">Fuel efficiency under different conditions</w:t>
      </w:r>
    </w:p>
    <w:p>
      <w:pPr>
        <w:pStyle w:val="FirstParagraph"/>
      </w:pPr>
      <w:r>
        <w:t xml:space="preserve">Results will be compared against baseline metrics to assess the impact of Los Angeles' environmental conditions on mechanical performance.</w:t>
      </w:r>
    </w:p>
    <w:bookmarkEnd w:id="29"/>
    <w:bookmarkStart w:id="30" w:name="reporting"/>
    <w:p>
      <w:pPr>
        <w:pStyle w:val="Heading2"/>
      </w:pPr>
      <w:r>
        <w:t xml:space="preserve">7. Reporting</w:t>
      </w:r>
    </w:p>
    <w:p>
      <w:pPr>
        <w:pStyle w:val="FirstParagraph"/>
      </w:pPr>
      <w:r>
        <w:t xml:space="preserve">A comprehensive report will be generated at the end of the experiment, detailing:</w:t>
      </w:r>
    </w:p>
    <w:p>
      <w:pPr>
        <w:numPr>
          <w:ilvl w:val="0"/>
          <w:numId w:val="1009"/>
        </w:numPr>
        <w:pStyle w:val="Compact"/>
      </w:pPr>
      <w:r>
        <w:t xml:space="preserve">Methodology and procedures</w:t>
      </w:r>
    </w:p>
    <w:p>
      <w:pPr>
        <w:numPr>
          <w:ilvl w:val="0"/>
          <w:numId w:val="1009"/>
        </w:numPr>
        <w:pStyle w:val="Compact"/>
      </w:pPr>
      <w:r>
        <w:t xml:space="preserve">Data collection and analysis</w:t>
      </w:r>
    </w:p>
    <w:p>
      <w:pPr>
        <w:numPr>
          <w:ilvl w:val="0"/>
          <w:numId w:val="1009"/>
        </w:numPr>
        <w:pStyle w:val="Compact"/>
      </w:pPr>
      <w:r>
        <w:t xml:space="preserve">Key findings and observations</w:t>
      </w:r>
    </w:p>
    <w:p>
      <w:pPr>
        <w:numPr>
          <w:ilvl w:val="0"/>
          <w:numId w:val="1009"/>
        </w:numPr>
        <w:pStyle w:val="Compact"/>
      </w:pPr>
      <w:r>
        <w:t xml:space="preserve">Recommendations for improving mechanical systems</w:t>
      </w:r>
    </w:p>
    <w:p>
      <w:pPr>
        <w:pStyle w:val="FirstParagraph"/>
      </w:pPr>
      <w:r>
        <w:t xml:space="preserve">The report will be submitted to relevant stakeholders, including automotive manufacturers, regulatory bodies, and research institutions.</w:t>
      </w:r>
    </w:p>
    <w:bookmarkEnd w:id="30"/>
    <w:bookmarkStart w:id="31" w:name="conclusion"/>
    <w:p>
      <w:pPr>
        <w:pStyle w:val="Heading2"/>
      </w:pPr>
      <w:r>
        <w:t xml:space="preserve">8. Conclusion</w:t>
      </w:r>
    </w:p>
    <w:p>
      <w:pPr>
        <w:pStyle w:val="FirstParagraph"/>
      </w:pPr>
      <w:r>
        <w:t xml:space="preserve">This Experiment Protocol provides a structured approach to testing advanced mechanical systems in the unique environment of Los Angeles, United States. By adhering to the outlined procedures, we aim to gain valuable insights into the performance and durability of these systems under real-world conditions.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Automotive Mechanics in Los Angeles</dc:title>
  <dc:creator/>
  <dc:language>en</dc:language>
  <cp:keywords/>
  <dcterms:created xsi:type="dcterms:W3CDTF">2026-10-10T03:52:13Z</dcterms:created>
  <dcterms:modified xsi:type="dcterms:W3CDTF">2026-10-10T03:52:13Z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