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w:t>
      </w:r>
      <w:r>
        <w:t xml:space="preserve"> </w:t>
      </w:r>
      <w:r>
        <w:t xml:space="preserve">Diagnostics</w:t>
      </w:r>
      <w:r>
        <w:t xml:space="preserve"> </w:t>
      </w:r>
      <w:r>
        <w:t xml:space="preserve">in</w:t>
      </w:r>
      <w:r>
        <w:t xml:space="preserve"> </w:t>
      </w:r>
      <w:r>
        <w:t xml:space="preserve">San</w:t>
      </w:r>
      <w:r>
        <w:t xml:space="preserve"> </w:t>
      </w:r>
      <w:r>
        <w:t xml:space="preserve">Francisco</w:t>
      </w:r>
    </w:p>
    <w:bookmarkStart w:id="20" w:name="X8d4ca234983ddc94ac9d322b04717f110dda130"/>
    <w:p>
      <w:pPr>
        <w:pStyle w:val="Heading1"/>
      </w:pPr>
      <w:r>
        <w:t xml:space="preserve">Experiment Protocol: Advanced Automotive Mechanic Diagnostics</w:t>
      </w:r>
    </w:p>
    <w:p>
      <w:pPr>
        <w:pStyle w:val="FirstParagraph"/>
      </w:pPr>
      <w:r>
        <w:rPr>
          <w:bCs/>
          <w:b/>
        </w:rPr>
        <w:t xml:space="preserve">Location:</w:t>
      </w:r>
      <w:r>
        <w:t xml:space="preserve"> </w:t>
      </w:r>
      <w:r>
        <w:t xml:space="preserve">United States, San Francisco, California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efficacy of a new diagnostic tool designed for automotive mechanics operating in the unique environmental conditions of San Francisco, United States. The primary objective is to assess how the tool performs under the specific mechanical stresses caused by San Francisco's steep inclines, frequent stop-and-go traffic, and coastal humidity.</w:t>
      </w:r>
    </w:p>
    <w:p>
      <w:pPr>
        <w:pStyle w:val="BodyText"/>
      </w:pPr>
      <w:r>
        <w:t xml:space="preserve">The experiment will focus on the role of the mechanic in utilizing this tool to diagnose issues related to braking systems, transmission wear, and engine performance in vehicles commonly found in the San Francisco Bay Area.</w:t>
      </w:r>
    </w:p>
    <w:bookmarkEnd w:id="21"/>
    <w:bookmarkStart w:id="22" w:name="scope-and-context"/>
    <w:p>
      <w:pPr>
        <w:pStyle w:val="Heading2"/>
      </w:pPr>
      <w:r>
        <w:t xml:space="preserve">2. Scope and Context</w:t>
      </w:r>
    </w:p>
    <w:p>
      <w:pPr>
        <w:pStyle w:val="FirstParagraph"/>
      </w:pPr>
      <w:r>
        <w:t xml:space="preserve">The scope of this experiment is limited to licensed automotive mechanics working in certified repair shops within San Francisco city limits. The study will involve a sample size of 50 mechanics and 200 vehicles, including internal combustion engines and hybrid models, which are prevalent in the region due to California's environmental regulations.</w:t>
      </w:r>
    </w:p>
    <w:p>
      <w:pPr>
        <w:pStyle w:val="BodyText"/>
      </w:pPr>
      <w:r>
        <w:t xml:space="preserve">San Francisco's topography presents unique challenges for vehicle mechanics. The steep hills require robust braking systems and transmissions, leading to accelerated wear. This experiment aims to determine if the new diagnostic tool can accurately predict failures before they occur, thereby enhancing safety and reducing repair costs for San Francisco residents.</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Participants will be selected based on their experience level as mechanics, ranging from apprentices to master technicians. Each participant must have at least two years of experience working in the San Francisco area to ensure familiarity with local driving conditions and vehicle types.</w:t>
      </w:r>
    </w:p>
    <w:bookmarkEnd w:id="23"/>
    <w:bookmarkStart w:id="24" w:name="vehicle-selection"/>
    <w:p>
      <w:pPr>
        <w:pStyle w:val="Heading3"/>
      </w:pPr>
      <w:r>
        <w:t xml:space="preserve">3.2 Vehicle Selection</w:t>
      </w:r>
    </w:p>
    <w:p>
      <w:pPr>
        <w:pStyle w:val="FirstParagraph"/>
      </w:pPr>
      <w:r>
        <w:t xml:space="preserve">Vehicles will be selected from a pool of customer-owned cars that are due for routine maintenance. The selection will prioritize vehicles with high mileage and those frequently driven on San Francisco's steepest streets, such as Lombard Street and Filbert Street.</w:t>
      </w:r>
    </w:p>
    <w:bookmarkEnd w:id="24"/>
    <w:bookmarkStart w:id="25" w:name="procedure"/>
    <w:p>
      <w:pPr>
        <w:pStyle w:val="Heading3"/>
      </w:pPr>
      <w:r>
        <w:t xml:space="preserve">3.3 Procedure</w:t>
      </w:r>
    </w:p>
    <w:p>
      <w:pPr>
        <w:pStyle w:val="FirstParagraph"/>
      </w:pPr>
      <w:r>
        <w:t xml:space="preserve">The experiment will be conducted in three phases:</w:t>
      </w:r>
    </w:p>
    <w:p>
      <w:pPr>
        <w:numPr>
          <w:ilvl w:val="0"/>
          <w:numId w:val="1001"/>
        </w:numPr>
        <w:pStyle w:val="Compact"/>
      </w:pPr>
      <w:r>
        <w:rPr>
          <w:bCs/>
          <w:b/>
        </w:rPr>
        <w:t xml:space="preserve">Phase 1: Baseline Assessment.</w:t>
      </w:r>
      <w:r>
        <w:t xml:space="preserve"> </w:t>
      </w:r>
      <w:r>
        <w:t xml:space="preserve">Mechanics will perform standard diagnostics using their current tools and methods. Results will be recorded to establish a baseline for comparison.</w:t>
      </w:r>
    </w:p>
    <w:p>
      <w:pPr>
        <w:numPr>
          <w:ilvl w:val="0"/>
          <w:numId w:val="1001"/>
        </w:numPr>
        <w:pStyle w:val="Compact"/>
      </w:pPr>
      <w:r>
        <w:rPr>
          <w:bCs/>
          <w:b/>
        </w:rPr>
        <w:t xml:space="preserve">Phase 2: Tool Implementation.</w:t>
      </w:r>
      <w:r>
        <w:t xml:space="preserve"> </w:t>
      </w:r>
      <w:r>
        <w:t xml:space="preserve">Mechanics will use the new diagnostic tool to perform the same assessments. The tool will provide real-time data on brake pad wear, transmission fluid temperature, and engine performance metrics.</w:t>
      </w:r>
    </w:p>
    <w:p>
      <w:pPr>
        <w:numPr>
          <w:ilvl w:val="0"/>
          <w:numId w:val="1001"/>
        </w:numPr>
        <w:pStyle w:val="Compact"/>
      </w:pPr>
      <w:r>
        <w:rPr>
          <w:bCs/>
          <w:b/>
        </w:rPr>
        <w:t xml:space="preserve">Phase 3: Validation.</w:t>
      </w:r>
      <w:r>
        <w:t xml:space="preserve"> </w:t>
      </w:r>
      <w:r>
        <w:t xml:space="preserve">The findings from both phases will be compared against actual mechanical inspections and test drives on San Francisco's hills to validate the accuracy of the new tool.</w:t>
      </w:r>
    </w:p>
    <w:bookmarkEnd w:id="25"/>
    <w:bookmarkEnd w:id="26"/>
    <w:bookmarkStart w:id="27" w:name="data-collection-and-analysis"/>
    <w:p>
      <w:pPr>
        <w:pStyle w:val="Heading2"/>
      </w:pPr>
      <w:r>
        <w:t xml:space="preserve">4. Data Collection and Analysis</w:t>
      </w:r>
    </w:p>
    <w:p>
      <w:pPr>
        <w:pStyle w:val="FirstParagraph"/>
      </w:pPr>
      <w:r>
        <w:t xml:space="preserve">Data will be collected through digital logs generated by the diagnostic tool, as well as manual reports from the mechanics. Key performance indicators (KPIs) include diagnostic accuracy, time efficiency, and mechanic satisfaction.</w:t>
      </w:r>
    </w:p>
    <w:p>
      <w:pPr>
        <w:pStyle w:val="BodyText"/>
      </w:pPr>
      <w:r>
        <w:t xml:space="preserve">Statistical analysis will be performed to determine if there is a significant improvement in diagnostic outcomes when using the new tool compared to traditional methods. Special attention will be given to cases where the tool identified issues that were missed during the baseline assessment.</w:t>
      </w:r>
    </w:p>
    <w:bookmarkEnd w:id="27"/>
    <w:bookmarkStart w:id="28" w:name="safety-and-compliance"/>
    <w:p>
      <w:pPr>
        <w:pStyle w:val="Heading2"/>
      </w:pPr>
      <w:r>
        <w:t xml:space="preserve">5. Safety and Compliance</w:t>
      </w:r>
    </w:p>
    <w:p>
      <w:pPr>
        <w:pStyle w:val="FirstParagraph"/>
      </w:pPr>
      <w:r>
        <w:t xml:space="preserve">All procedures will adhere to the safety standards set by the Occupational Safety and Health Administration (OSHA) and the California Department of Industrial Relations. Mechanics will be required to wear appropriate personal protective equipment (PPE) throughout the experiment.</w:t>
      </w:r>
    </w:p>
    <w:p>
      <w:pPr>
        <w:pStyle w:val="BodyText"/>
      </w:pPr>
      <w:r>
        <w:t xml:space="preserve">The experiment will also comply with the environmental regulations of the United States and the state of California, ensuring that all waste materials are disposed of properly and that emissions testing is conducted in accordance with local laws.</w:t>
      </w:r>
    </w:p>
    <w:bookmarkEnd w:id="28"/>
    <w:bookmarkStart w:id="29" w:name="ethical-considerations"/>
    <w:p>
      <w:pPr>
        <w:pStyle w:val="Heading2"/>
      </w:pPr>
      <w:r>
        <w:t xml:space="preserve">6. Ethical Considerations</w:t>
      </w:r>
    </w:p>
    <w:p>
      <w:pPr>
        <w:pStyle w:val="FirstParagraph"/>
      </w:pPr>
      <w:r>
        <w:t xml:space="preserve">Participants will provide informed consent before joining the study. They will be informed of the purpose of the experiment, the procedures involved, and their right to withdraw at any time without penalty. Customer vehicles will be used only with the owners' explicit permission, and all data will be anonymized to protect privacy.</w:t>
      </w:r>
    </w:p>
    <w:bookmarkEnd w:id="29"/>
    <w:bookmarkStart w:id="30" w:name="timeline"/>
    <w:p>
      <w:pPr>
        <w:pStyle w:val="Heading2"/>
      </w:pPr>
      <w:r>
        <w:t xml:space="preserve">7. Timeline</w:t>
      </w:r>
    </w:p>
    <w:p>
      <w:pPr>
        <w:pStyle w:val="FirstParagraph"/>
      </w:pPr>
      <w:r>
        <w:t xml:space="preserve">The experiment is scheduled to run for a period of six months, beginning in November 2023 and concluding in April 2024. This timeline allows for the collection of data across different seasons, accounting for variations in weather conditions that may affect vehicle performance in San Francisco.</w:t>
      </w:r>
    </w:p>
    <w:bookmarkEnd w:id="30"/>
    <w:bookmarkStart w:id="31" w:name="expected-outcomes"/>
    <w:p>
      <w:pPr>
        <w:pStyle w:val="Heading2"/>
      </w:pPr>
      <w:r>
        <w:t xml:space="preserve">8. Expected Outcomes</w:t>
      </w:r>
    </w:p>
    <w:p>
      <w:pPr>
        <w:pStyle w:val="FirstParagraph"/>
      </w:pPr>
      <w:r>
        <w:t xml:space="preserve">The expected outcome of this experiment is to demonstrate that the new diagnostic tool can significantly improve the accuracy and efficiency of automotive mechanics in San Francisco. By providing more precise data on vehicle health, the tool aims to reduce the incidence of mechanical failures on the city's challenging roads, ultimately enhancing public safety and customer satisfaction.</w:t>
      </w:r>
    </w:p>
    <w:bookmarkEnd w:id="31"/>
    <w:bookmarkStart w:id="32" w:name="conclusion"/>
    <w:p>
      <w:pPr>
        <w:pStyle w:val="Heading2"/>
      </w:pPr>
      <w:r>
        <w:t xml:space="preserve">9. Conclusion</w:t>
      </w:r>
    </w:p>
    <w:p>
      <w:pPr>
        <w:pStyle w:val="FirstParagraph"/>
      </w:pPr>
      <w:r>
        <w:t xml:space="preserve">This Experiment Protocol provides a comprehensive framework for evaluating the impact of advanced diagnostic technology on the work of automotive mechanics in San Francisco, United States. By addressing the unique mechanical challenges posed by the city's environment, this study seeks to contribute valuable insights to the automotive industry and improve the reliability of vehicles in one of the most demanding urban landscapes in the country.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 Diagnostics in San Francisco</dc:title>
  <dc:creator/>
  <dc:language>en</dc:language>
  <cp:keywords/>
  <dcterms:created xsi:type="dcterms:W3CDTF">2026-10-10T04:16:59Z</dcterms:created>
  <dcterms:modified xsi:type="dcterms:W3CDTF">2026-10-10T04:16:59Z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