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Mechanic</w:t>
      </w:r>
      <w:r>
        <w:t xml:space="preserve"> </w:t>
      </w:r>
      <w:r>
        <w:t xml:space="preserve">Performance</w:t>
      </w:r>
      <w:r>
        <w:t xml:space="preserve"> </w:t>
      </w:r>
      <w:r>
        <w:t xml:space="preserve">in</w:t>
      </w:r>
      <w:r>
        <w:t xml:space="preserve"> </w:t>
      </w:r>
      <w:r>
        <w:t xml:space="preserve">Harare,</w:t>
      </w:r>
      <w:r>
        <w:t xml:space="preserve"> </w:t>
      </w:r>
      <w:r>
        <w:t xml:space="preserve">Zimbabwe</w:t>
      </w:r>
    </w:p>
    <w:bookmarkStart w:id="20" w:name="X64424378222141981d0c8b2eff8dd4b0b66284e"/>
    <w:p>
      <w:pPr>
        <w:pStyle w:val="Heading1"/>
      </w:pPr>
      <w:r>
        <w:t xml:space="preserve">Experiment Protocol: Diagnostic Efficiency and Repair Accuracy of Automotive Mechanics in Harare, Zimbabwe</w:t>
      </w:r>
    </w:p>
    <w:p>
      <w:pPr>
        <w:pStyle w:val="FirstParagraph"/>
      </w:pPr>
      <w:r>
        <w:rPr>
          <w:bCs/>
          <w:b/>
        </w:rPr>
        <w:t xml:space="preserve">Protocol ID:</w:t>
      </w:r>
      <w:r>
        <w:t xml:space="preserve"> </w:t>
      </w:r>
      <w:r>
        <w:t xml:space="preserve">ZW-HRE-MECH-2024-001</w:t>
      </w:r>
    </w:p>
    <w:p>
      <w:pPr>
        <w:pStyle w:val="BodyText"/>
      </w:pPr>
      <w:r>
        <w:rPr>
          <w:bCs/>
          <w:b/>
        </w:rPr>
        <w:t xml:space="preserve">Date of Issue:</w:t>
      </w:r>
      <w:r>
        <w:t xml:space="preserve"> </w:t>
      </w:r>
      <w:r>
        <w:t xml:space="preserve">October 24, 2023</w:t>
      </w:r>
    </w:p>
    <w:p>
      <w:pPr>
        <w:pStyle w:val="BodyText"/>
      </w:pPr>
      <w:r>
        <w:rPr>
          <w:bCs/>
          <w:b/>
        </w:rPr>
        <w:t xml:space="preserve">Location:</w:t>
      </w:r>
      <w:r>
        <w:t xml:space="preserve"> </w:t>
      </w:r>
      <w:r>
        <w:t xml:space="preserve">Harare, Zimbabwe</w:t>
      </w:r>
    </w:p>
    <w:bookmarkEnd w:id="20"/>
    <w:bookmarkStart w:id="21" w:name="introduction-and-background"/>
    <w:p>
      <w:pPr>
        <w:pStyle w:val="Heading2"/>
      </w:pPr>
      <w:r>
        <w:t xml:space="preserve">1. Introduction and Background</w:t>
      </w:r>
    </w:p>
    <w:p>
      <w:pPr>
        <w:pStyle w:val="FirstParagraph"/>
      </w:pPr>
      <w:r>
        <w:t xml:space="preserve">The automotive landscape in Harare, Zimbabwe, presents a unique set of challenges and opportunities for the mechanical trade. Due to economic fluctuations and import restrictions, the vehicle fleet in Harare is characterized by a high prevalence of aging vehicles, often exceeding 15 years in age, with a significant portion being right-hand drive imports from Japan and the United Kingdom. Furthermore, the availability of genuine spare parts is inconsistent, forcing mechanics to rely heavily on aftermarket components, cannibalization of parts, and improvisation.</w:t>
      </w:r>
    </w:p>
    <w:p>
      <w:pPr>
        <w:pStyle w:val="BodyText"/>
      </w:pPr>
      <w:r>
        <w:t xml:space="preserve">This experiment protocol outlines a structured study designed to evaluate the diagnostic accuracy, repair efficiency, and adherence to safety standards among automotive mechanics operating within the Harare metropolitan area. The primary objective is to quantify the impact of resource constraints on mechanical performance and to identify best practices that ensure vehicle reliability in the specific context of Zimbabwe.</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assess the diagnostic accuracy of mechanics when presented with complex, intermittent faults common in older vehicle models prevalent in Harare.</w:t>
      </w:r>
    </w:p>
    <w:p>
      <w:pPr>
        <w:numPr>
          <w:ilvl w:val="0"/>
          <w:numId w:val="1001"/>
        </w:numPr>
        <w:pStyle w:val="Compact"/>
      </w:pPr>
      <w:r>
        <w:t xml:space="preserve">To measure the time efficiency of repairs under conditions of limited tool availability and parts scarcity.</w:t>
      </w:r>
    </w:p>
    <w:p>
      <w:pPr>
        <w:numPr>
          <w:ilvl w:val="0"/>
          <w:numId w:val="1001"/>
        </w:numPr>
        <w:pStyle w:val="Compact"/>
      </w:pPr>
      <w:r>
        <w:t xml:space="preserve">To evaluate the quality of repairs using non-OEM (Original Equipment Manufacturer) parts, which are standard in the Zimbabwean market.</w:t>
      </w:r>
    </w:p>
    <w:p>
      <w:pPr>
        <w:numPr>
          <w:ilvl w:val="0"/>
          <w:numId w:val="1001"/>
        </w:numPr>
        <w:pStyle w:val="Compact"/>
      </w:pPr>
      <w:r>
        <w:t xml:space="preserve">To analyze the safety protocols observed by mechanics in informal and formal workshop settings in Harare.</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utilize a controlled field experiment design. A sample of 50 licensed and unlicensed mechanics across three distinct zones in Harare (Central Business District, Mbare, and Borrowdale) will be selected. The experiment involves presenting each mechanic with a standardized set of simulated vehicle faults on three specific vehicle models commonly found in Zimbabwe: the Toyota Hilux (1998-2005), the Nissan Patrol (Y61), and the Volkswagen Golf Mk4.</w:t>
      </w:r>
    </w:p>
    <w:bookmarkEnd w:id="23"/>
    <w:bookmarkStart w:id="24" w:name="participant-selection"/>
    <w:p>
      <w:pPr>
        <w:pStyle w:val="Heading3"/>
      </w:pPr>
      <w:r>
        <w:t xml:space="preserve">3.2 Participant Selection</w:t>
      </w:r>
    </w:p>
    <w:p>
      <w:pPr>
        <w:pStyle w:val="FirstParagraph"/>
      </w:pPr>
      <w:r>
        <w:t xml:space="preserve">Participants will be recruited based on their experience level (Junior, Intermediate, Senior) and the type of workshop they operate (Formal Garage vs. Informal "Tuck Shop" Mechanic). Informed consent will be obtained from all participants, ensuring they understand the purpose of the experiment and their right to withdraw.</w:t>
      </w:r>
    </w:p>
    <w:bookmarkEnd w:id="24"/>
    <w:bookmarkStart w:id="25" w:name="experimental-procedure"/>
    <w:p>
      <w:pPr>
        <w:pStyle w:val="Heading3"/>
      </w:pPr>
      <w:r>
        <w:t xml:space="preserve">3.3 Experimental Procedure</w:t>
      </w:r>
    </w:p>
    <w:p>
      <w:pPr>
        <w:pStyle w:val="FirstParagraph"/>
      </w:pPr>
      <w:r>
        <w:t xml:space="preserve">The experiment will be conducted in three phases:</w:t>
      </w:r>
    </w:p>
    <w:p>
      <w:pPr>
        <w:numPr>
          <w:ilvl w:val="0"/>
          <w:numId w:val="1002"/>
        </w:numPr>
        <w:pStyle w:val="Compact"/>
      </w:pPr>
      <w:r>
        <w:rPr>
          <w:bCs/>
          <w:b/>
        </w:rPr>
        <w:t xml:space="preserve">Phase 1: Diagnostic Challenge.</w:t>
      </w:r>
      <w:r>
        <w:t xml:space="preserve"> </w:t>
      </w:r>
      <w:r>
        <w:t xml:space="preserve">Each mechanic will be presented with a vehicle exhibiting a specific, pre-programmed fault (e.g., misfiring due to a faulty ignition coil, overheating due to a stuck thermostat, or electrical short circuit). The mechanic must diagnose the issue using only the tools available in their own workshop.</w:t>
      </w:r>
    </w:p>
    <w:p>
      <w:pPr>
        <w:numPr>
          <w:ilvl w:val="0"/>
          <w:numId w:val="1002"/>
        </w:numPr>
        <w:pStyle w:val="Compact"/>
      </w:pPr>
      <w:r>
        <w:rPr>
          <w:bCs/>
          <w:b/>
        </w:rPr>
        <w:t xml:space="preserve">Phase 2: Repair Execution.</w:t>
      </w:r>
      <w:r>
        <w:t xml:space="preserve"> </w:t>
      </w:r>
      <w:r>
        <w:t xml:space="preserve">Upon diagnosis, the mechanic will be provided with a budget equivalent to the local market rate in Harare to source parts. They must then perform the repair. The experiment will track the source of the parts (genuine vs. aftermarket) and the improvisation techniques used.</w:t>
      </w:r>
    </w:p>
    <w:p>
      <w:pPr>
        <w:numPr>
          <w:ilvl w:val="0"/>
          <w:numId w:val="1002"/>
        </w:numPr>
        <w:pStyle w:val="Compact"/>
      </w:pPr>
      <w:r>
        <w:rPr>
          <w:bCs/>
          <w:b/>
        </w:rPr>
        <w:t xml:space="preserve">Phase 3: Post-Repair Evaluation.</w:t>
      </w:r>
      <w:r>
        <w:t xml:space="preserve"> </w:t>
      </w:r>
      <w:r>
        <w:t xml:space="preserve">The repaired vehicle will undergo a rigorous road test and technical inspection by an independent panel of senior engineers to verify the fix and assess the quality of workmanship.</w:t>
      </w:r>
    </w:p>
    <w:bookmarkEnd w:id="25"/>
    <w:bookmarkEnd w:id="26"/>
    <w:bookmarkStart w:id="27" w:name="data-collection-and-metrics"/>
    <w:p>
      <w:pPr>
        <w:pStyle w:val="Heading2"/>
      </w:pPr>
      <w:r>
        <w:t xml:space="preserve">4. Data Collection and Metrics</w:t>
      </w:r>
    </w:p>
    <w:p>
      <w:pPr>
        <w:pStyle w:val="FirstParagraph"/>
      </w:pPr>
      <w:r>
        <w:t xml:space="preserve">Data will be collected using standardized observation checklists and digital timing devices. The key performance indicators (KPIs) for this experiment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Measurement Unit</w:t>
            </w:r>
          </w:p>
        </w:tc>
      </w:tr>
      <w:tr>
        <w:tc>
          <w:tcPr/>
          <w:p>
            <w:pPr>
              <w:pStyle w:val="Compact"/>
              <w:jc w:val="left"/>
            </w:pPr>
            <w:r>
              <w:t xml:space="preserve">Diagnostic Accuracy</w:t>
            </w:r>
          </w:p>
        </w:tc>
        <w:tc>
          <w:tcPr/>
          <w:p>
            <w:pPr>
              <w:pStyle w:val="Compact"/>
              <w:jc w:val="left"/>
            </w:pPr>
            <w:r>
              <w:t xml:space="preserve">Correct identification of the root cause of the fault.</w:t>
            </w:r>
          </w:p>
        </w:tc>
        <w:tc>
          <w:tcPr/>
          <w:p>
            <w:pPr>
              <w:pStyle w:val="Compact"/>
              <w:jc w:val="left"/>
            </w:pPr>
            <w:r>
              <w:t xml:space="preserve">Binary (Correct/Incorrect)</w:t>
            </w:r>
          </w:p>
        </w:tc>
      </w:tr>
      <w:tr>
        <w:tc>
          <w:tcPr/>
          <w:p>
            <w:pPr>
              <w:pStyle w:val="Compact"/>
              <w:jc w:val="left"/>
            </w:pPr>
            <w:r>
              <w:t xml:space="preserve">Time to Diagnosis</w:t>
            </w:r>
          </w:p>
        </w:tc>
        <w:tc>
          <w:tcPr/>
          <w:p>
            <w:pPr>
              <w:pStyle w:val="Compact"/>
              <w:jc w:val="left"/>
            </w:pPr>
            <w:r>
              <w:t xml:space="preserve">Duration from vehicle presentation to confirmed diagnosis.</w:t>
            </w:r>
          </w:p>
        </w:tc>
        <w:tc>
          <w:tcPr/>
          <w:p>
            <w:pPr>
              <w:pStyle w:val="Compact"/>
              <w:jc w:val="left"/>
            </w:pPr>
            <w:r>
              <w:t xml:space="preserve">Minutes</w:t>
            </w:r>
          </w:p>
        </w:tc>
      </w:tr>
      <w:tr>
        <w:tc>
          <w:tcPr/>
          <w:p>
            <w:pPr>
              <w:pStyle w:val="Compact"/>
              <w:jc w:val="left"/>
            </w:pPr>
            <w:r>
              <w:t xml:space="preserve">Repair Durability</w:t>
            </w:r>
          </w:p>
        </w:tc>
        <w:tc>
          <w:tcPr/>
          <w:p>
            <w:pPr>
              <w:pStyle w:val="Compact"/>
              <w:jc w:val="left"/>
            </w:pPr>
            <w:r>
              <w:t xml:space="preserve">Whether the fault recurs after 500km of driving in Harare traffic conditions.</w:t>
            </w:r>
          </w:p>
        </w:tc>
        <w:tc>
          <w:tcPr/>
          <w:p>
            <w:pPr>
              <w:pStyle w:val="Compact"/>
              <w:jc w:val="left"/>
            </w:pPr>
            <w:r>
              <w:t xml:space="preserve">Binary (Pass/Fail)</w:t>
            </w:r>
          </w:p>
        </w:tc>
      </w:tr>
      <w:tr>
        <w:tc>
          <w:tcPr/>
          <w:p>
            <w:pPr>
              <w:pStyle w:val="Compact"/>
              <w:jc w:val="left"/>
            </w:pPr>
            <w:r>
              <w:t xml:space="preserve">Cost Efficiency</w:t>
            </w:r>
          </w:p>
        </w:tc>
        <w:tc>
          <w:tcPr/>
          <w:p>
            <w:pPr>
              <w:pStyle w:val="Compact"/>
              <w:jc w:val="left"/>
            </w:pPr>
            <w:r>
              <w:t xml:space="preserve">Total cost of parts and labor compared to the standard market rate in Harare.</w:t>
            </w:r>
          </w:p>
        </w:tc>
        <w:tc>
          <w:tcPr/>
          <w:p>
            <w:pPr>
              <w:pStyle w:val="Compact"/>
              <w:jc w:val="left"/>
            </w:pPr>
            <w:r>
              <w:t xml:space="preserve">USD/ZWL</w:t>
            </w:r>
          </w:p>
        </w:tc>
      </w:tr>
      <w:tr>
        <w:tc>
          <w:tcPr/>
          <w:p>
            <w:pPr>
              <w:pStyle w:val="Compact"/>
              <w:jc w:val="left"/>
            </w:pPr>
            <w:r>
              <w:t xml:space="preserve">Safety Compliance</w:t>
            </w:r>
          </w:p>
        </w:tc>
        <w:tc>
          <w:tcPr/>
          <w:p>
            <w:pPr>
              <w:pStyle w:val="Compact"/>
              <w:jc w:val="left"/>
            </w:pPr>
            <w:r>
              <w:t xml:space="preserve">Adherence to basic safety protocols (use of PPE, secure lifting of vehicles).</w:t>
            </w:r>
          </w:p>
        </w:tc>
        <w:tc>
          <w:tcPr/>
          <w:p>
            <w:pPr>
              <w:pStyle w:val="Compact"/>
              <w:jc w:val="left"/>
            </w:pPr>
            <w:r>
              <w:t xml:space="preserve">Score (0-10)</w:t>
            </w:r>
          </w:p>
        </w:tc>
      </w:tr>
    </w:tbl>
    <w:bookmarkEnd w:id="27"/>
    <w:bookmarkStart w:id="28" w:name="ethical-considerations-and-safety"/>
    <w:p>
      <w:pPr>
        <w:pStyle w:val="Heading2"/>
      </w:pPr>
      <w:r>
        <w:t xml:space="preserve">5. Ethical Considerations and Safety</w:t>
      </w:r>
    </w:p>
    <w:p>
      <w:pPr>
        <w:pStyle w:val="FirstParagraph"/>
      </w:pPr>
      <w:r>
        <w:t xml:space="preserve">Given the nature of mechanical work, safety is paramount. All vehicles used in the experiment will be insured and registered in Zimbabwe. Mechanics will be required to use their own safety equipment, and the experiment supervisors will intervene immediately if a life-threatening hazard is identified.</w:t>
      </w:r>
    </w:p>
    <w:p>
      <w:pPr>
        <w:pStyle w:val="BodyText"/>
      </w:pPr>
      <w:r>
        <w:t xml:space="preserve">Ethical considerations include ensuring that the experiment does not disrupt the normal business operations of the mechanics more than necessary. Participants will be compensated for their time and any materials used during the experiment. Data privacy will be maintained, and the identities of the mechanics will be anonymized in the final report.</w:t>
      </w:r>
    </w:p>
    <w:bookmarkEnd w:id="28"/>
    <w:bookmarkStart w:id="29" w:name="expected-outcomes-and-impact"/>
    <w:p>
      <w:pPr>
        <w:pStyle w:val="Heading2"/>
      </w:pPr>
      <w:r>
        <w:t xml:space="preserve">6. Expected Outcomes and Impact</w:t>
      </w:r>
    </w:p>
    <w:p>
      <w:pPr>
        <w:pStyle w:val="FirstParagraph"/>
      </w:pPr>
      <w:r>
        <w:t xml:space="preserve">This experiment aims to provide empirical data on the capabilities of mechanics in Harare, Zimbabwe. It is expected that mechanics with higher levels of formal training will demonstrate higher diagnostic accuracy, but that experienced informal mechanics may show superior adaptability in sourcing parts and improvising solutions.</w:t>
      </w:r>
    </w:p>
    <w:p>
      <w:pPr>
        <w:pStyle w:val="BodyText"/>
      </w:pPr>
      <w:r>
        <w:t xml:space="preserve">The findings will be used to develop targeted training programs for mechanics in Zimbabwe, focusing on areas such as advanced diagnostics, safety standards, and the proper installation of aftermarket parts. Ultimately, this protocol seeks to improve road safety and vehicle reliability in Harare by enhancing the skills of the local mechanical workforce.</w:t>
      </w:r>
    </w:p>
    <w:bookmarkEnd w:id="29"/>
    <w:bookmarkStart w:id="30" w:name="conclusion"/>
    <w:p>
      <w:pPr>
        <w:pStyle w:val="Heading2"/>
      </w:pPr>
      <w:r>
        <w:t xml:space="preserve">7. Conclusion</w:t>
      </w:r>
    </w:p>
    <w:p>
      <w:pPr>
        <w:pStyle w:val="FirstParagraph"/>
      </w:pPr>
      <w:r>
        <w:t xml:space="preserve">This experiment protocol provides a comprehensive framework for evaluating the performance of automotive mechanics in the unique context of Harare, Zimbabwe. By focusing on real-world challenges such as aging vehicles and parts scarcity, the study will yield valuable insights that can inform policy, training, and industry standards. The successful execution of this protocol will contribute significantly to the understanding of mechanical practices in developing economies.</w:t>
      </w:r>
    </w:p>
    <w:bookmarkEnd w:id="30"/>
    <w:p>
      <w:pPr>
        <w:pStyle w:val="BodyText"/>
      </w:pPr>
      <w:r>
        <w:t xml:space="preserve">Document prepared for the Automotive Research Initiative, Harare, Zimbabwe.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Mechanic Performance in Harare, Zimbabwe</dc:title>
  <dc:creator/>
  <dc:language>en</dc:language>
  <cp:keywords/>
  <dcterms:created xsi:type="dcterms:W3CDTF">2026-10-10T04:30:09Z</dcterms:created>
  <dcterms:modified xsi:type="dcterms:W3CDTF">2026-10-10T04:30:09Z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