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Testing</w:t>
      </w:r>
      <w:r>
        <w:t xml:space="preserve"> </w:t>
      </w:r>
      <w:r>
        <w:t xml:space="preserve">in</w:t>
      </w:r>
      <w:r>
        <w:t xml:space="preserve"> </w:t>
      </w:r>
      <w:r>
        <w:t xml:space="preserve">Algiers,</w:t>
      </w:r>
      <w:r>
        <w:t xml:space="preserve"> </w:t>
      </w:r>
      <w:r>
        <w:t xml:space="preserve">Algeria</w:t>
      </w:r>
    </w:p>
    <w:bookmarkStart w:id="32" w:name="Xa65a3577eea6b7b8a3560168bf467d15cb30cc3"/>
    <w:p>
      <w:pPr>
        <w:pStyle w:val="Heading1"/>
      </w:pPr>
      <w:r>
        <w:t xml:space="preserve">Experiment Protocol: Structural Integrity and Thermal Stress Analysis</w:t>
      </w:r>
    </w:p>
    <w:p>
      <w:pPr>
        <w:pStyle w:val="FirstParagraph"/>
      </w:pPr>
      <w:r>
        <w:rPr>
          <w:bCs/>
          <w:b/>
        </w:rPr>
        <w:t xml:space="preserve">Project ID:</w:t>
      </w:r>
      <w:r>
        <w:t xml:space="preserve"> </w:t>
      </w:r>
      <w:r>
        <w:t xml:space="preserve">ME-ALG-2024-001</w:t>
      </w:r>
    </w:p>
    <w:p>
      <w:pPr>
        <w:pStyle w:val="BodyText"/>
      </w:pPr>
      <w:r>
        <w:rPr>
          <w:bCs/>
          <w:b/>
        </w:rPr>
        <w:t xml:space="preserve">Location:</w:t>
      </w:r>
      <w:r>
        <w:t xml:space="preserve"> </w:t>
      </w:r>
      <w:r>
        <w:t xml:space="preserve">Algiers, Algeria (Hydra Industrial Zone)</w:t>
      </w:r>
    </w:p>
    <w:p>
      <w:pPr>
        <w:pStyle w:val="BodyText"/>
      </w:pPr>
      <w:r>
        <w:rPr>
          <w:bCs/>
          <w:b/>
        </w:rPr>
        <w:t xml:space="preserve">Lead Mechanical Engineer:</w:t>
      </w:r>
      <w:r>
        <w:t xml:space="preserve"> </w:t>
      </w:r>
      <w:r>
        <w:t xml:space="preserve">[Name Redacted]</w:t>
      </w:r>
    </w:p>
    <w:p>
      <w:pPr>
        <w:pStyle w:val="BodyText"/>
      </w:pPr>
      <w:r>
        <w:rPr>
          <w:bCs/>
          <w:b/>
        </w:rPr>
        <w:t xml:space="preserve">Date of Issue:</w:t>
      </w:r>
      <w:r>
        <w:t xml:space="preserve"> </w:t>
      </w:r>
      <w:r>
        <w:t xml:space="preserve">October 24, 2024</w:t>
      </w:r>
    </w:p>
    <w:p>
      <w:pPr>
        <w:pStyle w:val="BodyText"/>
      </w:pPr>
      <w:r>
        <w:rPr>
          <w:bCs/>
          <w:b/>
        </w:rPr>
        <w:t xml:space="preserve">Compliance Standard:</w:t>
      </w:r>
      <w:r>
        <w:t xml:space="preserve"> </w:t>
      </w:r>
      <w:r>
        <w:t xml:space="preserve">Algerian Industrial Standards (SONALGAZ) &amp; ISO 9001</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evaluation of high-pressure piping components intended for the oil and gas sector in Algeria. As a Mechanical Engineer operating within the industrial landscape of Algiers, the primary objective is to validate the mechanical properties of carbon steel alloys under conditions simulating the specific environmental and operational stresses found in the Maghreb region.</w:t>
      </w:r>
    </w:p>
    <w:p>
      <w:pPr>
        <w:pStyle w:val="BodyText"/>
      </w:pPr>
      <w:r>
        <w:t xml:space="preserve">The experiment aims to determine the yield strength, ultimate tensile strength, and thermal expansion coefficients of the materials. Given the strategic importance of the energy sector in Algeria, ensuring the reliability of these components is critical for national infrastructure safety and economic stability.</w:t>
      </w:r>
    </w:p>
    <w:bookmarkEnd w:id="20"/>
    <w:bookmarkStart w:id="21" w:name="scope-and-applicability"/>
    <w:p>
      <w:pPr>
        <w:pStyle w:val="Heading2"/>
      </w:pPr>
      <w:r>
        <w:t xml:space="preserve">2. Scope and Applicability</w:t>
      </w:r>
    </w:p>
    <w:p>
      <w:pPr>
        <w:pStyle w:val="FirstParagraph"/>
      </w:pPr>
      <w:r>
        <w:t xml:space="preserve">This protocol applies specifically to the testing of API 5L Grade X65 steel pipes. The testing will be conducted at the Central Laboratory of Mechanical Engineering in Algiers. The scope includes:</w:t>
      </w:r>
    </w:p>
    <w:p>
      <w:pPr>
        <w:numPr>
          <w:ilvl w:val="0"/>
          <w:numId w:val="1001"/>
        </w:numPr>
        <w:pStyle w:val="Compact"/>
      </w:pPr>
      <w:r>
        <w:t xml:space="preserve">Tensile testing at ambient and elevated temperatures.</w:t>
      </w:r>
    </w:p>
    <w:p>
      <w:pPr>
        <w:numPr>
          <w:ilvl w:val="0"/>
          <w:numId w:val="1001"/>
        </w:numPr>
        <w:pStyle w:val="Compact"/>
      </w:pPr>
      <w:r>
        <w:t xml:space="preserve">Impact testing (Charpy V-Notch) to assess brittleness.</w:t>
      </w:r>
    </w:p>
    <w:p>
      <w:pPr>
        <w:numPr>
          <w:ilvl w:val="0"/>
          <w:numId w:val="1001"/>
        </w:numPr>
        <w:pStyle w:val="Compact"/>
      </w:pPr>
      <w:r>
        <w:t xml:space="preserve">Non-destructive testing (NDT) using ultrasonic methods.</w:t>
      </w:r>
    </w:p>
    <w:p>
      <w:pPr>
        <w:pStyle w:val="FirstParagraph"/>
      </w:pPr>
      <w:r>
        <w:t xml:space="preserve">The Mechanical Engineer is responsible for overseeing the execution of this protocol, ensuring that all data collected aligns with both international standards and local Algerian regulatory requirements.</w:t>
      </w:r>
    </w:p>
    <w:bookmarkEnd w:id="21"/>
    <w:bookmarkStart w:id="22" w:name="environmental-considerations-for-algiers"/>
    <w:p>
      <w:pPr>
        <w:pStyle w:val="Heading2"/>
      </w:pPr>
      <w:r>
        <w:t xml:space="preserve">3. Environmental Considerations for Algiers</w:t>
      </w:r>
    </w:p>
    <w:p>
      <w:pPr>
        <w:pStyle w:val="FirstParagraph"/>
      </w:pPr>
      <w:r>
        <w:t xml:space="preserve">Testing parameters must account for the specific climatic conditions of Algiers. While the city experiences a Mediterranean climate, industrial sites often face high humidity and temperature fluctuations. The experiment protocol requires that samples be conditioned to simulate:</w:t>
      </w:r>
    </w:p>
    <w:p>
      <w:pPr>
        <w:numPr>
          <w:ilvl w:val="0"/>
          <w:numId w:val="1002"/>
        </w:numPr>
        <w:pStyle w:val="Compact"/>
      </w:pPr>
      <w:r>
        <w:rPr>
          <w:bCs/>
          <w:b/>
        </w:rPr>
        <w:t xml:space="preserve">High Humidity:</w:t>
      </w:r>
      <w:r>
        <w:t xml:space="preserve"> </w:t>
      </w:r>
      <w:r>
        <w:t xml:space="preserve">Exposure to 85% relative humidity to test for corrosion resistance.</w:t>
      </w:r>
    </w:p>
    <w:p>
      <w:pPr>
        <w:numPr>
          <w:ilvl w:val="0"/>
          <w:numId w:val="1002"/>
        </w:numPr>
        <w:pStyle w:val="Compact"/>
      </w:pPr>
      <w:r>
        <w:rPr>
          <w:bCs/>
          <w:b/>
        </w:rPr>
        <w:t xml:space="preserve">Thermal Cycling:</w:t>
      </w:r>
      <w:r>
        <w:t xml:space="preserve"> </w:t>
      </w:r>
      <w:r>
        <w:t xml:space="preserve">Simulating the temperature variance between the coastal heat of summer and cooler winter nights.</w:t>
      </w:r>
    </w:p>
    <w:p>
      <w:pPr>
        <w:pStyle w:val="FirstParagraph"/>
      </w:pPr>
      <w:r>
        <w:t xml:space="preserve">These factors are essential because the Mechanical Engineer must guarantee that the materials will not suffer from premature fatigue or corrosion when deployed in Algerian industrial facilities.</w:t>
      </w:r>
    </w:p>
    <w:bookmarkEnd w:id="22"/>
    <w:bookmarkStart w:id="23" w:name="equipment-and-materials"/>
    <w:p>
      <w:pPr>
        <w:pStyle w:val="Heading2"/>
      </w:pPr>
      <w:r>
        <w:t xml:space="preserve">4. Equipment and Materials</w:t>
      </w:r>
    </w:p>
    <w:p>
      <w:pPr>
        <w:pStyle w:val="FirstParagraph"/>
      </w:pPr>
      <w:r>
        <w:t xml:space="preserve">The following equipment must be calibrated and certified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 (UTM)</w:t>
            </w:r>
          </w:p>
        </w:tc>
        <w:tc>
          <w:tcPr/>
          <w:p>
            <w:pPr>
              <w:pStyle w:val="Compact"/>
              <w:jc w:val="left"/>
            </w:pPr>
            <w:r>
              <w:t xml:space="preserve">Capacity: 500 kN, Accuracy: Class 1</w:t>
            </w:r>
          </w:p>
        </w:tc>
        <w:tc>
          <w:tcPr/>
          <w:p>
            <w:pPr>
              <w:pStyle w:val="Compact"/>
              <w:jc w:val="left"/>
            </w:pPr>
            <w:r>
              <w:t xml:space="preserve">1</w:t>
            </w:r>
          </w:p>
        </w:tc>
      </w:tr>
      <w:tr>
        <w:tc>
          <w:tcPr/>
          <w:p>
            <w:pPr>
              <w:pStyle w:val="Compact"/>
              <w:jc w:val="left"/>
            </w:pPr>
            <w:r>
              <w:t xml:space="preserve">Charpy Impact Tester</w:t>
            </w:r>
          </w:p>
        </w:tc>
        <w:tc>
          <w:tcPr/>
          <w:p>
            <w:pPr>
              <w:pStyle w:val="Compact"/>
              <w:jc w:val="left"/>
            </w:pPr>
            <w:r>
              <w:t xml:space="preserve">Energy: 300 Joules</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Range: -20°C to +150°C</w:t>
            </w:r>
          </w:p>
        </w:tc>
        <w:tc>
          <w:tcPr/>
          <w:p>
            <w:pPr>
              <w:pStyle w:val="Compact"/>
              <w:jc w:val="left"/>
            </w:pPr>
            <w:r>
              <w:t xml:space="preserve">1</w:t>
            </w:r>
          </w:p>
        </w:tc>
      </w:tr>
      <w:tr>
        <w:tc>
          <w:tcPr/>
          <w:p>
            <w:pPr>
              <w:pStyle w:val="Compact"/>
              <w:jc w:val="left"/>
            </w:pPr>
            <w:r>
              <w:t xml:space="preserve">Ultrasonic Flaw Detector</w:t>
            </w:r>
          </w:p>
        </w:tc>
        <w:tc>
          <w:tcPr/>
          <w:p>
            <w:pPr>
              <w:pStyle w:val="Compact"/>
              <w:jc w:val="left"/>
            </w:pPr>
            <w:r>
              <w:t xml:space="preserve">Frequency: 2 MHz to 10 MHz</w:t>
            </w:r>
          </w:p>
        </w:tc>
        <w:tc>
          <w:tcPr/>
          <w:p>
            <w:pPr>
              <w:pStyle w:val="Compact"/>
              <w:jc w:val="left"/>
            </w:pPr>
            <w:r>
              <w:t xml:space="preserve">2</w:t>
            </w:r>
          </w:p>
        </w:tc>
      </w:tr>
      <w:tr>
        <w:tc>
          <w:tcPr/>
          <w:p>
            <w:pPr>
              <w:pStyle w:val="Compact"/>
              <w:jc w:val="left"/>
            </w:pPr>
            <w:r>
              <w:t xml:space="preserve">Test Specimens</w:t>
            </w:r>
          </w:p>
        </w:tc>
        <w:tc>
          <w:tcPr/>
          <w:p>
            <w:pPr>
              <w:pStyle w:val="Compact"/>
              <w:jc w:val="left"/>
            </w:pPr>
            <w:r>
              <w:t xml:space="preserve">API 5L X65 Steel, machined to ISO 6892-1</w:t>
            </w:r>
          </w:p>
        </w:tc>
        <w:tc>
          <w:tcPr/>
          <w:p>
            <w:pPr>
              <w:pStyle w:val="Compact"/>
              <w:jc w:val="left"/>
            </w:pPr>
            <w:r>
              <w:t xml:space="preserve">20</w:t>
            </w:r>
          </w:p>
        </w:tc>
      </w:tr>
    </w:tbl>
    <w:bookmarkEnd w:id="23"/>
    <w:bookmarkStart w:id="28" w:name="experimental-procedure"/>
    <w:p>
      <w:pPr>
        <w:pStyle w:val="Heading2"/>
      </w:pPr>
      <w:r>
        <w:t xml:space="preserve">5. Experimental Procedure</w:t>
      </w:r>
    </w:p>
    <w:bookmarkStart w:id="24" w:name="sample-preparation"/>
    <w:p>
      <w:pPr>
        <w:pStyle w:val="Heading3"/>
      </w:pPr>
      <w:r>
        <w:t xml:space="preserve">5.1 Sample Preparation</w:t>
      </w:r>
    </w:p>
    <w:p>
      <w:pPr>
        <w:pStyle w:val="FirstParagraph"/>
      </w:pPr>
      <w:r>
        <w:t xml:space="preserve">The Mechanical Engineer must verify that all specimens are machined according to the specified dimensions. Surface finish is critical; any machining marks could act as stress concentrators, leading to inaccurate results. Samples must be labeled with a unique identifier corresponding to the batch number from the Algerian supplier.</w:t>
      </w:r>
    </w:p>
    <w:bookmarkEnd w:id="24"/>
    <w:bookmarkStart w:id="25" w:name="tensile-testing"/>
    <w:p>
      <w:pPr>
        <w:pStyle w:val="Heading3"/>
      </w:pPr>
      <w:r>
        <w:t xml:space="preserve">5.2 Tensile Testing</w:t>
      </w:r>
    </w:p>
    <w:p>
      <w:pPr>
        <w:pStyle w:val="FirstParagraph"/>
      </w:pPr>
      <w:r>
        <w:t xml:space="preserve">Specimens will be mounted in the Universal Testing Machine. The crosshead speed will be set to 2 mm/min. The test will continue until fracture. The following data points must be recorded:</w:t>
      </w:r>
    </w:p>
    <w:p>
      <w:pPr>
        <w:numPr>
          <w:ilvl w:val="0"/>
          <w:numId w:val="1003"/>
        </w:numPr>
        <w:pStyle w:val="Compact"/>
      </w:pPr>
      <w:r>
        <w:t xml:space="preserve">Yield Point (Rp0.2)</w:t>
      </w:r>
    </w:p>
    <w:p>
      <w:pPr>
        <w:numPr>
          <w:ilvl w:val="0"/>
          <w:numId w:val="1003"/>
        </w:numPr>
        <w:pStyle w:val="Compact"/>
      </w:pPr>
      <w:r>
        <w:t xml:space="preserve">Ultimate Tensile Strength (Rm)</w:t>
      </w:r>
    </w:p>
    <w:p>
      <w:pPr>
        <w:numPr>
          <w:ilvl w:val="0"/>
          <w:numId w:val="1003"/>
        </w:numPr>
        <w:pStyle w:val="Compact"/>
      </w:pPr>
      <w:r>
        <w:t xml:space="preserve">Elongation at Break (A)</w:t>
      </w:r>
    </w:p>
    <w:p>
      <w:pPr>
        <w:pStyle w:val="FirstParagraph"/>
      </w:pPr>
      <w:r>
        <w:t xml:space="preserve">Tests will be performed at room temperature (23°C ± 2°C) and at an elevated temperature of 120°C to simulate operational conditions in Algerian refineries.</w:t>
      </w:r>
    </w:p>
    <w:bookmarkEnd w:id="25"/>
    <w:bookmarkStart w:id="26" w:name="impact-testing"/>
    <w:p>
      <w:pPr>
        <w:pStyle w:val="Heading3"/>
      </w:pPr>
      <w:r>
        <w:t xml:space="preserve">5.3 Impact Testing</w:t>
      </w:r>
    </w:p>
    <w:p>
      <w:pPr>
        <w:pStyle w:val="FirstParagraph"/>
      </w:pPr>
      <w:r>
        <w:t xml:space="preserve">Charpy V-Notch tests will be conducted to evaluate the toughness of the material. This is particularly important for Algeria, where temperature drops can occur. Samples will be tested at room temperature and at -20°C. The energy absorbed during fracture must exceed the minimum threshold defined by the project specifications.</w:t>
      </w:r>
    </w:p>
    <w:bookmarkEnd w:id="26"/>
    <w:bookmarkStart w:id="27" w:name="non-destructive-testing-ndt"/>
    <w:p>
      <w:pPr>
        <w:pStyle w:val="Heading3"/>
      </w:pPr>
      <w:r>
        <w:t xml:space="preserve">5.4 Non-Destructive Testing (NDT)</w:t>
      </w:r>
    </w:p>
    <w:p>
      <w:pPr>
        <w:pStyle w:val="FirstParagraph"/>
      </w:pPr>
      <w:r>
        <w:t xml:space="preserve">Before destructive testing, all samples will undergo ultrasonic inspection to detect internal flaws such as inclusions or voids. The Mechanical Engineer must review the A-scan and B-scan images to ensure material homogeneity.</w:t>
      </w:r>
    </w:p>
    <w:bookmarkEnd w:id="27"/>
    <w:bookmarkEnd w:id="28"/>
    <w:bookmarkStart w:id="29" w:name="safety-protocols"/>
    <w:p>
      <w:pPr>
        <w:pStyle w:val="Heading2"/>
      </w:pPr>
      <w:r>
        <w:t xml:space="preserve">6. Safety Protocols</w:t>
      </w:r>
    </w:p>
    <w:p>
      <w:pPr>
        <w:pStyle w:val="FirstParagraph"/>
      </w:pPr>
      <w:r>
        <w:t xml:space="preserve">Safety is paramount in this experiment. All personnel in the Algiers laboratory must adhere to the following:</w:t>
      </w:r>
    </w:p>
    <w:p>
      <w:pPr>
        <w:numPr>
          <w:ilvl w:val="0"/>
          <w:numId w:val="1004"/>
        </w:numPr>
        <w:pStyle w:val="Compact"/>
      </w:pPr>
      <w:r>
        <w:t xml:space="preserve">Wear appropriate Personal Protective Equipment (PPE), including safety glasses, steel-toed boots, and heat-resistant gloves.</w:t>
      </w:r>
    </w:p>
    <w:p>
      <w:pPr>
        <w:numPr>
          <w:ilvl w:val="0"/>
          <w:numId w:val="1004"/>
        </w:numPr>
        <w:pStyle w:val="Compact"/>
      </w:pPr>
      <w:r>
        <w:t xml:space="preserve">Ensure the testing area is cordoned off during high-energy impact tests.</w:t>
      </w:r>
    </w:p>
    <w:p>
      <w:pPr>
        <w:numPr>
          <w:ilvl w:val="0"/>
          <w:numId w:val="1004"/>
        </w:numPr>
        <w:pStyle w:val="Compact"/>
      </w:pPr>
      <w:r>
        <w:t xml:space="preserve">Follow the emergency evacuation procedures specific to the Algiers industrial zone.</w:t>
      </w:r>
    </w:p>
    <w:bookmarkEnd w:id="29"/>
    <w:bookmarkStart w:id="30" w:name="data-analysis-and-reporting"/>
    <w:p>
      <w:pPr>
        <w:pStyle w:val="Heading2"/>
      </w:pPr>
      <w:r>
        <w:t xml:space="preserve">7. Data Analysis and Reporting</w:t>
      </w:r>
    </w:p>
    <w:p>
      <w:pPr>
        <w:pStyle w:val="FirstParagraph"/>
      </w:pPr>
      <w:r>
        <w:t xml:space="preserve">The Mechanical Engineer is responsible for compiling the results into a comprehensive report. The report must include:</w:t>
      </w:r>
    </w:p>
    <w:p>
      <w:pPr>
        <w:numPr>
          <w:ilvl w:val="0"/>
          <w:numId w:val="1005"/>
        </w:numPr>
        <w:pStyle w:val="Compact"/>
      </w:pPr>
      <w:r>
        <w:t xml:space="preserve">Stress-strain curves for all tensile tests.</w:t>
      </w:r>
    </w:p>
    <w:p>
      <w:pPr>
        <w:numPr>
          <w:ilvl w:val="0"/>
          <w:numId w:val="1005"/>
        </w:numPr>
        <w:pStyle w:val="Compact"/>
      </w:pPr>
      <w:r>
        <w:t xml:space="preserve">A comparison of experimental results against theoretical values and Algerian industrial standards.</w:t>
      </w:r>
    </w:p>
    <w:p>
      <w:pPr>
        <w:numPr>
          <w:ilvl w:val="0"/>
          <w:numId w:val="1005"/>
        </w:numPr>
        <w:pStyle w:val="Compact"/>
      </w:pPr>
      <w:r>
        <w:t xml:space="preserve">Photographic evidence of fracture surfaces.</w:t>
      </w:r>
    </w:p>
    <w:p>
      <w:pPr>
        <w:numPr>
          <w:ilvl w:val="0"/>
          <w:numId w:val="1005"/>
        </w:numPr>
        <w:pStyle w:val="Compact"/>
      </w:pPr>
      <w:r>
        <w:t xml:space="preserve">Recommendations for material usage based on the findings.</w:t>
      </w:r>
    </w:p>
    <w:p>
      <w:pPr>
        <w:pStyle w:val="FirstParagraph"/>
      </w:pPr>
      <w:r>
        <w:t xml:space="preserve">If any sample fails to meet the criteria, the batch must be rejected, and the supplier notified immediately.</w:t>
      </w:r>
    </w:p>
    <w:bookmarkEnd w:id="30"/>
    <w:bookmarkStart w:id="31" w:name="conclusion"/>
    <w:p>
      <w:pPr>
        <w:pStyle w:val="Heading2"/>
      </w:pPr>
      <w:r>
        <w:t xml:space="preserve">8. Conclusion</w:t>
      </w:r>
    </w:p>
    <w:p>
      <w:pPr>
        <w:pStyle w:val="FirstParagraph"/>
      </w:pPr>
      <w:r>
        <w:t xml:space="preserve">This Experiment Protocol ensures that the mechanical properties of materials used in Algeria's critical infrastructure are rigorously validated. By adhering to these procedures, the Mechanical Engineer contributes to the safety, efficiency, and longevity of industrial operations in Algiers.</w:t>
      </w:r>
    </w:p>
    <w:p>
      <w:pPr>
        <w:pStyle w:val="BodyText"/>
      </w:pPr>
      <w:r>
        <w:rPr>
          <w:bCs/>
          <w:b/>
        </w:rPr>
        <w:t xml:space="preserve">Lead Mechanical Engineer</w:t>
      </w:r>
    </w:p>
    <w:p>
      <w:pPr>
        <w:pStyle w:val="BodyText"/>
      </w:pPr>
      <w:r>
        <w:t xml:space="preserve">Signature: ________________________</w:t>
      </w:r>
    </w:p>
    <w:p>
      <w:pPr>
        <w:pStyle w:val="BodyText"/>
      </w:pPr>
      <w:r>
        <w:t xml:space="preserve">Date: ________________________</w:t>
      </w:r>
    </w:p>
    <w:p>
      <w:pPr>
        <w:pStyle w:val="BodyText"/>
      </w:pPr>
      <w:r>
        <w:rPr>
          <w:bCs/>
          <w:b/>
        </w:rPr>
        <w:t xml:space="preserve">Project Manager</w:t>
      </w:r>
    </w:p>
    <w:p>
      <w:pPr>
        <w:pStyle w:val="BodyText"/>
      </w:pPr>
      <w:r>
        <w:t xml:space="preserve">Signature: ________________________</w:t>
      </w:r>
    </w:p>
    <w:p>
      <w:pPr>
        <w:pStyle w:val="BodyText"/>
      </w:pPr>
      <w:r>
        <w:t xml:space="preserve">Date: 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Testing in Algiers, Algeria</dc:title>
  <dc:creator/>
  <dc:language>en</dc:language>
  <cp:keywords/>
  <dcterms:created xsi:type="dcterms:W3CDTF">2026-10-10T00:29:00Z</dcterms:created>
  <dcterms:modified xsi:type="dcterms:W3CDTF">2026-10-10T00:29:00Z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