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Xf43eff64e78ba6e4fa2c2d738431351397ed81f"/>
    <w:p>
      <w:pPr>
        <w:pStyle w:val="Heading1"/>
      </w:pPr>
      <w:r>
        <w:t xml:space="preserve">Experiment Protocol: Mechanical Engineer Assessment in Senegal Dakar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ME-SEN-DKR-2024-001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Technical Evaluation Committee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standardized procedure for evaluating the technical competencies of a Mechanical Engineer operating within the industrial and infrastructural context of Senegal Dakar. The primary objective is to assess the candidate's ability to apply mechanical engineering principles to real-world challenges specific to the region, including thermal management in high-temperature environments, maintenance of heavy machinery in coastal conditions, and sustainable energy solutions.</w:t>
      </w:r>
    </w:p>
    <w:p>
      <w:pPr>
        <w:pStyle w:val="BodyText"/>
      </w:pPr>
      <w:r>
        <w:t xml:space="preserve">The protocol ensures that the Mechanical Engineer demonstrates proficiency in design, analysis, and problem-solving while adhering to international standards and local regulations in Senegal.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experiment is tailored to the unique environmental and industrial conditions of Dakar, Senegal. Key contextual factors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Climate:</w:t>
      </w:r>
      <w:r>
        <w:t xml:space="preserve"> </w:t>
      </w:r>
      <w:r>
        <w:t xml:space="preserve">High temperatures, humidity, and salt exposure affecting material degradation.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Industry:</w:t>
      </w:r>
      <w:r>
        <w:t xml:space="preserve"> </w:t>
      </w:r>
      <w:r>
        <w:t xml:space="preserve">Focus on port logistics, renewable energy (solar and wind), and manufacturing.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Regulations:</w:t>
      </w:r>
      <w:r>
        <w:t xml:space="preserve"> </w:t>
      </w:r>
      <w:r>
        <w:t xml:space="preserve">Compliance with Senegalese labor laws, safety standards, and environmental policies.</w:t>
      </w:r>
    </w:p>
    <w:p>
      <w:pPr>
        <w:pStyle w:val="FirstParagraph"/>
      </w:pPr>
      <w:r>
        <w:t xml:space="preserve">The Mechanical Engineer must demonstrate adaptability to these conditions while maintaining technical excellence.</w:t>
      </w:r>
    </w:p>
    <w:bookmarkEnd w:id="22"/>
    <w:bookmarkStart w:id="25" w:name="experimental-setup"/>
    <w:p>
      <w:pPr>
        <w:pStyle w:val="Heading2"/>
      </w:pPr>
      <w:r>
        <w:t xml:space="preserve">3. Experimental Setup</w:t>
      </w:r>
    </w:p>
    <w:bookmarkStart w:id="23" w:name="equipment-and-tools"/>
    <w:p>
      <w:pPr>
        <w:pStyle w:val="Heading3"/>
      </w:pPr>
      <w:r>
        <w:t xml:space="preserve">3.1 Equipment and Tools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CAD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SolidWorks or AutoCAD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modeling tasks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Thermal Imaging Camera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FLIR or equivalent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Heat distribution analysis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Vibration Analyzer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Portable device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Machinery health assessment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Samples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Steel, aluminum, composites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Corrosion and stress testing</w:t>
            </w:r>
          </w:p>
        </w:tc>
      </w:tr>
    </w:tbl>
    <w:bookmarkEnd w:id="23"/>
    <w:bookmarkStart w:id="24" w:name="environment"/>
    <w:p>
      <w:pPr>
        <w:pStyle w:val="Heading3"/>
      </w:pPr>
      <w:r>
        <w:t xml:space="preserve">3.2 Environment</w:t>
      </w:r>
    </w:p>
    <w:p>
      <w:pPr>
        <w:pStyle w:val="FirstParagraph"/>
      </w:pPr>
      <w:r>
        <w:t xml:space="preserve">The experiment will be conducted in a controlled laboratory setting in Dakar, simulating real-world conditions. Temperature and humidity levels will be adjusted to reflect typical Dakar weather patterns (average temperature: 28°C, humidity: 70%).</w:t>
      </w:r>
    </w:p>
    <w:bookmarkEnd w:id="24"/>
    <w:bookmarkEnd w:id="25"/>
    <w:bookmarkStart w:id="29" w:name="procedure"/>
    <w:p>
      <w:pPr>
        <w:pStyle w:val="Heading2"/>
      </w:pPr>
      <w:r>
        <w:t xml:space="preserve">4. Procedure</w:t>
      </w:r>
    </w:p>
    <w:bookmarkStart w:id="26" w:name="phase-1-design-challenge"/>
    <w:p>
      <w:pPr>
        <w:pStyle w:val="Heading3"/>
      </w:pPr>
      <w:r>
        <w:t xml:space="preserve">4.1 Phase 1: Design Challenge</w:t>
      </w:r>
    </w:p>
    <w:p>
      <w:pPr>
        <w:pStyle w:val="FirstParagraph"/>
      </w:pPr>
      <w:r>
        <w:t xml:space="preserve">The Mechanical Engineer will be tasked with designing a cooling system for a solar power plant in Dakar. The design must account for:</w:t>
      </w:r>
    </w:p>
    <w:p>
      <w:pPr>
        <w:numPr>
          <w:ilvl w:val="0"/>
          <w:numId w:val="1002"/>
        </w:numPr>
        <w:pStyle w:val="Compact"/>
      </w:pPr>
      <w:r>
        <w:t xml:space="preserve">High ambient temperatures.</w:t>
      </w:r>
    </w:p>
    <w:p>
      <w:pPr>
        <w:numPr>
          <w:ilvl w:val="0"/>
          <w:numId w:val="1002"/>
        </w:numPr>
        <w:pStyle w:val="Compact"/>
      </w:pPr>
      <w:r>
        <w:t xml:space="preserve">Water scarcity in the region.</w:t>
      </w:r>
    </w:p>
    <w:p>
      <w:pPr>
        <w:numPr>
          <w:ilvl w:val="0"/>
          <w:numId w:val="1002"/>
        </w:numPr>
        <w:pStyle w:val="Compact"/>
      </w:pPr>
      <w:r>
        <w:t xml:space="preserve">Cost-effectiveness and sustainability.</w:t>
      </w:r>
    </w:p>
    <w:p>
      <w:pPr>
        <w:pStyle w:val="FirstParagraph"/>
      </w:pPr>
      <w:r>
        <w:t xml:space="preserve">Deliverables include CAD models, thermal analysis reports, and a cost-benefit analysis.</w:t>
      </w:r>
    </w:p>
    <w:bookmarkEnd w:id="26"/>
    <w:bookmarkStart w:id="27" w:name="phase-2-maintenance-simulation"/>
    <w:p>
      <w:pPr>
        <w:pStyle w:val="Heading3"/>
      </w:pPr>
      <w:r>
        <w:t xml:space="preserve">4.2 Phase 2: Maintenance Simulation</w:t>
      </w:r>
    </w:p>
    <w:p>
      <w:pPr>
        <w:pStyle w:val="FirstParagraph"/>
      </w:pPr>
      <w:r>
        <w:t xml:space="preserve">The candidate will diagnose and propose solutions for a malfunctioning conveyor system in a port facility. The system exhibits excessive vibration and wear. The Mechanical Engineer must:</w:t>
      </w:r>
    </w:p>
    <w:p>
      <w:pPr>
        <w:numPr>
          <w:ilvl w:val="0"/>
          <w:numId w:val="1003"/>
        </w:numPr>
        <w:pStyle w:val="Compact"/>
      </w:pPr>
      <w:r>
        <w:t xml:space="preserve">Use diagnostic tools to identify root causes.</w:t>
      </w:r>
    </w:p>
    <w:p>
      <w:pPr>
        <w:numPr>
          <w:ilvl w:val="0"/>
          <w:numId w:val="1003"/>
        </w:numPr>
        <w:pStyle w:val="Compact"/>
      </w:pPr>
      <w:r>
        <w:t xml:space="preserve">Recommend maintenance strategies.</w:t>
      </w:r>
    </w:p>
    <w:p>
      <w:pPr>
        <w:numPr>
          <w:ilvl w:val="0"/>
          <w:numId w:val="1003"/>
        </w:numPr>
        <w:pStyle w:val="Compact"/>
      </w:pPr>
      <w:r>
        <w:t xml:space="preserve">Consider saltwater corrosion effects.</w:t>
      </w:r>
    </w:p>
    <w:bookmarkEnd w:id="27"/>
    <w:bookmarkStart w:id="28" w:name="phase-3-material-testing"/>
    <w:p>
      <w:pPr>
        <w:pStyle w:val="Heading3"/>
      </w:pPr>
      <w:r>
        <w:t xml:space="preserve">4.3 Phase 3: Material Testing</w:t>
      </w:r>
    </w:p>
    <w:p>
      <w:pPr>
        <w:pStyle w:val="FirstParagraph"/>
      </w:pPr>
      <w:r>
        <w:t xml:space="preserve">The candidate will conduct tests on material samples exposed to simulated coastal conditions. The goal is to evaluate corrosion resistance and recommend suitable materials for infrastructure projects in Dakar.</w:t>
      </w:r>
    </w:p>
    <w:bookmarkEnd w:id="28"/>
    <w:bookmarkEnd w:id="29"/>
    <w:bookmarkStart w:id="30" w:name="evaluation-criteria"/>
    <w:p>
      <w:pPr>
        <w:pStyle w:val="Heading2"/>
      </w:pPr>
      <w:r>
        <w:t xml:space="preserve">5. Evaluation Criteria</w:t>
      </w:r>
    </w:p>
    <w:p>
      <w:pPr>
        <w:pStyle w:val="FirstParagraph"/>
      </w:pPr>
      <w:r>
        <w:t xml:space="preserve">The Mechanical Engineer's performance will be assessed based on the following criteria: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Accuracy:</w:t>
      </w:r>
      <w:r>
        <w:t xml:space="preserve"> </w:t>
      </w:r>
      <w:r>
        <w:t xml:space="preserve">Correct application of engineering principles.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address challenges specific to Senegal Dakar.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Innovation:</w:t>
      </w:r>
      <w:r>
        <w:t xml:space="preserve"> </w:t>
      </w:r>
      <w:r>
        <w:t xml:space="preserve">Creative and sustainable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Adherence to safety and regulatory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Clarity in reports and presentations.</w:t>
      </w:r>
    </w:p>
    <w:bookmarkEnd w:id="30"/>
    <w:bookmarkStart w:id="31" w:name="safety-and-compliance"/>
    <w:p>
      <w:pPr>
        <w:pStyle w:val="Heading2"/>
      </w:pPr>
      <w:r>
        <w:t xml:space="preserve">6. Safety and Compliance</w:t>
      </w:r>
    </w:p>
    <w:p>
      <w:pPr>
        <w:pStyle w:val="FirstParagraph"/>
      </w:pPr>
      <w:r>
        <w:t xml:space="preserve">All procedures must comply with Senegalese occupational safety regulations. The Mechanical Engineer is required to:</w:t>
      </w:r>
    </w:p>
    <w:p>
      <w:pPr>
        <w:numPr>
          <w:ilvl w:val="0"/>
          <w:numId w:val="1005"/>
        </w:numPr>
        <w:pStyle w:val="Compact"/>
      </w:pPr>
      <w:r>
        <w:t xml:space="preserve">Wear appropriate personal protective equipment (PPE).</w:t>
      </w:r>
    </w:p>
    <w:p>
      <w:pPr>
        <w:numPr>
          <w:ilvl w:val="0"/>
          <w:numId w:val="1005"/>
        </w:numPr>
        <w:pStyle w:val="Compact"/>
      </w:pPr>
      <w:r>
        <w:t xml:space="preserve">Follow laboratory safety protocols.</w:t>
      </w:r>
    </w:p>
    <w:p>
      <w:pPr>
        <w:numPr>
          <w:ilvl w:val="0"/>
          <w:numId w:val="1005"/>
        </w:numPr>
        <w:pStyle w:val="Compact"/>
      </w:pPr>
      <w:r>
        <w:t xml:space="preserve">Ensure proper disposal of materials and waste.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Non-compliance with safety standards will result in immediate disqualification.</w:t>
      </w:r>
    </w:p>
    <w:bookmarkEnd w:id="31"/>
    <w:bookmarkStart w:id="32" w:name="reporting-and-documentation"/>
    <w:p>
      <w:pPr>
        <w:pStyle w:val="Heading2"/>
      </w:pPr>
      <w:r>
        <w:t xml:space="preserve">7. Reporting and Documentation</w:t>
      </w:r>
    </w:p>
    <w:p>
      <w:pPr>
        <w:pStyle w:val="FirstParagraph"/>
      </w:pPr>
      <w:r>
        <w:t xml:space="preserve">The Mechanical Engineer must submit a comprehensive report detailing:</w:t>
      </w:r>
    </w:p>
    <w:p>
      <w:pPr>
        <w:numPr>
          <w:ilvl w:val="0"/>
          <w:numId w:val="1006"/>
        </w:numPr>
        <w:pStyle w:val="Compact"/>
      </w:pPr>
      <w:r>
        <w:t xml:space="preserve">Methodology and procedures followed.</w:t>
      </w:r>
    </w:p>
    <w:p>
      <w:pPr>
        <w:numPr>
          <w:ilvl w:val="0"/>
          <w:numId w:val="1006"/>
        </w:numPr>
        <w:pStyle w:val="Compact"/>
      </w:pPr>
      <w:r>
        <w:t xml:space="preserve">Data collected and analysis performed.</w:t>
      </w:r>
    </w:p>
    <w:p>
      <w:pPr>
        <w:numPr>
          <w:ilvl w:val="0"/>
          <w:numId w:val="1006"/>
        </w:numPr>
        <w:pStyle w:val="Compact"/>
      </w:pPr>
      <w:r>
        <w:t xml:space="preserve">Conclusions and recommendations.</w:t>
      </w:r>
    </w:p>
    <w:p>
      <w:pPr>
        <w:pStyle w:val="FirstParagraph"/>
      </w:pPr>
      <w:r>
        <w:t xml:space="preserve">The report should be written in English and include visual aids such as diagrams, charts, and photographs where applicable.</w:t>
      </w:r>
    </w:p>
    <w:bookmarkEnd w:id="32"/>
    <w:bookmarkStart w:id="33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rigorous framework for evaluating the competencies of a Mechanical Engineer in the context of Senegal Dakar. By focusing on region-specific challenges and real-world applications, the protocol ensures that candidates are well-prepared to contribute to the industrial and infrastructural development of the region.</w:t>
      </w:r>
    </w:p>
    <w:p>
      <w:pPr>
        <w:pStyle w:val="BodyText"/>
      </w:pPr>
      <w:r>
        <w:t xml:space="preserve">Successful completion of this protocol will demonstrate the candidate's ability to excel as a Mechanical Engineer in the dynamic and demanding environment of Dakar, Senegal.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Mechanical Engineer - Senegal Dakar</dc:title>
  <dc:creator/>
  <dc:language>en</dc:language>
  <cp:keywords/>
  <dcterms:created xsi:type="dcterms:W3CDTF">2026-10-10T03:28:11Z</dcterms:created>
  <dcterms:modified xsi:type="dcterms:W3CDTF">2026-10-10T03:28:11Z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