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Mechatronics Integration for Autonomous Port Logistics</w:t>
      </w:r>
    </w:p>
    <w:p>
      <w:pPr>
        <w:pStyle w:val="BodyText"/>
      </w:pPr>
      <w:r>
        <w:rPr>
          <w:bCs/>
          <w:b/>
        </w:rPr>
        <w:t xml:space="preserve">Location:</w:t>
      </w:r>
      <w:r>
        <w:t xml:space="preserve"> </w:t>
      </w:r>
      <w:r>
        <w:t xml:space="preserve">France Marseille, Port of Marseille-Fos</w:t>
      </w:r>
    </w:p>
    <w:p>
      <w:pPr>
        <w:pStyle w:val="BodyText"/>
      </w:pPr>
      <w:r>
        <w:rPr>
          <w:bCs/>
          <w:b/>
        </w:rPr>
        <w:t xml:space="preserve">Role:</w:t>
      </w:r>
      <w:r>
        <w:t xml:space="preserve"> </w:t>
      </w:r>
      <w:r>
        <w:t xml:space="preserve">Mechatronics Engineer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a comprehensive study conducted by a Mechatronics Engineer in France Marseille. The primary focus is on the integration of advanced mechatronic systems within the logistics operations of the Port of Marseille-Fos, one of the largest and most dynamic ports in the Mediterranean region. The experiment aims to enhance operational efficiency, safety, and sustainability through the deployment of autonomous guided vehicles (AGVs) and robotic handling systems.</w:t>
      </w:r>
    </w:p>
    <w:p>
      <w:pPr>
        <w:pStyle w:val="BodyText"/>
      </w:pPr>
      <w:r>
        <w:t xml:space="preserve">The Mechatronics Engineer will be responsible for designing, implementing, and evaluating the mechatronic systems, ensuring they meet the stringent requirements of the port environment. This protocol serves as a detailed guide for the experiment, providing a structured approach to achieve the desired outcomes.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design and integrate a mechatronic system for autonomous cargo handling in the Port of Marseille-Fos.</w:t>
      </w:r>
    </w:p>
    <w:p>
      <w:pPr>
        <w:numPr>
          <w:ilvl w:val="0"/>
          <w:numId w:val="1001"/>
        </w:numPr>
        <w:pStyle w:val="Compact"/>
      </w:pPr>
      <w:r>
        <w:t xml:space="preserve">To evaluate the performance and reliability of the mechatronic system under real-world conditions.</w:t>
      </w:r>
    </w:p>
    <w:p>
      <w:pPr>
        <w:numPr>
          <w:ilvl w:val="0"/>
          <w:numId w:val="1001"/>
        </w:numPr>
        <w:pStyle w:val="Compact"/>
      </w:pPr>
      <w:r>
        <w:t xml:space="preserve">To assess the impact of the mechatronic system on operational efficiency, safety, and environmental sustainability.</w:t>
      </w:r>
    </w:p>
    <w:p>
      <w:pPr>
        <w:numPr>
          <w:ilvl w:val="0"/>
          <w:numId w:val="1001"/>
        </w:numPr>
        <w:pStyle w:val="Compact"/>
      </w:pPr>
      <w:r>
        <w:t xml:space="preserve">To identify potential improvements and optimizations for future implementations.</w:t>
      </w:r>
    </w:p>
    <w:bookmarkEnd w:id="22"/>
    <w:bookmarkStart w:id="26" w:name="methodology"/>
    <w:p>
      <w:pPr>
        <w:pStyle w:val="Heading2"/>
      </w:pPr>
      <w:r>
        <w:t xml:space="preserve">3. Methodology</w:t>
      </w:r>
    </w:p>
    <w:bookmarkStart w:id="23" w:name="system-design"/>
    <w:p>
      <w:pPr>
        <w:pStyle w:val="Heading3"/>
      </w:pPr>
      <w:r>
        <w:t xml:space="preserve">3.1 System Design</w:t>
      </w:r>
    </w:p>
    <w:p>
      <w:pPr>
        <w:pStyle w:val="FirstParagraph"/>
      </w:pPr>
      <w:r>
        <w:t xml:space="preserve">The Mechatronics Engineer will begin by conducting a thorough analysis of the current logistics operations at the Port of Marseille-Fos. This will involve identifying key areas where mechatronic systems can be integrated to improve efficiency and safety. Based on this analysis, the engineer will design a mechatronic system that includes:</w:t>
      </w:r>
    </w:p>
    <w:p>
      <w:pPr>
        <w:numPr>
          <w:ilvl w:val="0"/>
          <w:numId w:val="1002"/>
        </w:numPr>
        <w:pStyle w:val="Compact"/>
      </w:pPr>
      <w:r>
        <w:t xml:space="preserve">Autonomous Guided Vehicles (AGVs) for cargo transport.</w:t>
      </w:r>
    </w:p>
    <w:p>
      <w:pPr>
        <w:numPr>
          <w:ilvl w:val="0"/>
          <w:numId w:val="1002"/>
        </w:numPr>
        <w:pStyle w:val="Compact"/>
      </w:pPr>
      <w:r>
        <w:t xml:space="preserve">Robotic arms for loading and unloading containers.</w:t>
      </w:r>
    </w:p>
    <w:p>
      <w:pPr>
        <w:numPr>
          <w:ilvl w:val="0"/>
          <w:numId w:val="1002"/>
        </w:numPr>
        <w:pStyle w:val="Compact"/>
      </w:pPr>
      <w:r>
        <w:t xml:space="preserve">Sensors and control systems for real-time monitoring and decision-making.</w:t>
      </w:r>
    </w:p>
    <w:p>
      <w:pPr>
        <w:pStyle w:val="FirstParagraph"/>
      </w:pPr>
      <w:r>
        <w:t xml:space="preserve">The design will adhere to the latest standards and regulations in France, ensuring compliance with safety and environmental requirements.</w:t>
      </w:r>
    </w:p>
    <w:bookmarkEnd w:id="23"/>
    <w:bookmarkStart w:id="24" w:name="implementation"/>
    <w:p>
      <w:pPr>
        <w:pStyle w:val="Heading3"/>
      </w:pPr>
      <w:r>
        <w:t xml:space="preserve">3.2 Implementation</w:t>
      </w:r>
    </w:p>
    <w:p>
      <w:pPr>
        <w:pStyle w:val="FirstParagraph"/>
      </w:pPr>
      <w:r>
        <w:t xml:space="preserve">Once the design is finalized, the Mechatronics Engineer will oversee the implementation of the mechatronic system. This will involve:</w:t>
      </w:r>
    </w:p>
    <w:p>
      <w:pPr>
        <w:numPr>
          <w:ilvl w:val="0"/>
          <w:numId w:val="1003"/>
        </w:numPr>
        <w:pStyle w:val="Compact"/>
      </w:pPr>
      <w:r>
        <w:t xml:space="preserve">Procuring and assembling the necessary hardware components.</w:t>
      </w:r>
    </w:p>
    <w:p>
      <w:pPr>
        <w:numPr>
          <w:ilvl w:val="0"/>
          <w:numId w:val="1003"/>
        </w:numPr>
        <w:pStyle w:val="Compact"/>
      </w:pPr>
      <w:r>
        <w:t xml:space="preserve">Developing and testing the software algorithms for control and coordination.</w:t>
      </w:r>
    </w:p>
    <w:p>
      <w:pPr>
        <w:numPr>
          <w:ilvl w:val="0"/>
          <w:numId w:val="1003"/>
        </w:numPr>
        <w:pStyle w:val="Compact"/>
      </w:pPr>
      <w:r>
        <w:t xml:space="preserve">Integrating the mechatronic system with existing port infrastructure and IT systems.</w:t>
      </w:r>
    </w:p>
    <w:p>
      <w:pPr>
        <w:pStyle w:val="FirstParagraph"/>
      </w:pPr>
      <w:r>
        <w:t xml:space="preserve">The implementation phase will be carried out in close collaboration with port authorities and other stakeholders to ensure a smooth transition and minimal disruption to ongoing operations.</w:t>
      </w:r>
    </w:p>
    <w:bookmarkEnd w:id="24"/>
    <w:bookmarkStart w:id="25" w:name="testing-and-evaluation"/>
    <w:p>
      <w:pPr>
        <w:pStyle w:val="Heading3"/>
      </w:pPr>
      <w:r>
        <w:t xml:space="preserve">3.3 Testing and Evaluation</w:t>
      </w:r>
    </w:p>
    <w:p>
      <w:pPr>
        <w:pStyle w:val="FirstParagraph"/>
      </w:pPr>
      <w:r>
        <w:t xml:space="preserve">After the implementation, the Mechatronics Engineer will conduct a series of tests to evaluate the performance and reliability of the mechatronic system. The tests will include:</w:t>
      </w:r>
    </w:p>
    <w:p>
      <w:pPr>
        <w:numPr>
          <w:ilvl w:val="0"/>
          <w:numId w:val="1004"/>
        </w:numPr>
        <w:pStyle w:val="Compact"/>
      </w:pPr>
      <w:r>
        <w:t xml:space="preserve">Functional testing to ensure all components operate as intended.</w:t>
      </w:r>
    </w:p>
    <w:p>
      <w:pPr>
        <w:numPr>
          <w:ilvl w:val="0"/>
          <w:numId w:val="1004"/>
        </w:numPr>
        <w:pStyle w:val="Compact"/>
      </w:pPr>
      <w:r>
        <w:t xml:space="preserve">Performance testing to assess the system's efficiency and speed.</w:t>
      </w:r>
    </w:p>
    <w:p>
      <w:pPr>
        <w:numPr>
          <w:ilvl w:val="0"/>
          <w:numId w:val="1004"/>
        </w:numPr>
        <w:pStyle w:val="Compact"/>
      </w:pPr>
      <w:r>
        <w:t xml:space="preserve">Safety testing to verify that the system meets all safety standards.</w:t>
      </w:r>
    </w:p>
    <w:p>
      <w:pPr>
        <w:numPr>
          <w:ilvl w:val="0"/>
          <w:numId w:val="1004"/>
        </w:numPr>
        <w:pStyle w:val="Compact"/>
      </w:pPr>
      <w:r>
        <w:t xml:space="preserve">Environmental testing to evaluate the system's impact on the surrounding environment.</w:t>
      </w:r>
    </w:p>
    <w:p>
      <w:pPr>
        <w:pStyle w:val="FirstParagraph"/>
      </w:pPr>
      <w:r>
        <w:t xml:space="preserve">Data collected during these tests will be analyzed to identify any issues or areas for improvement. The results will be documented and used to refine the mechatronic system.</w:t>
      </w:r>
    </w:p>
    <w:bookmarkEnd w:id="25"/>
    <w:bookmarkEnd w:id="26"/>
    <w:bookmarkStart w:id="27" w:name="safety-and-compliance"/>
    <w:p>
      <w:pPr>
        <w:pStyle w:val="Heading2"/>
      </w:pPr>
      <w:r>
        <w:t xml:space="preserve">4. Safety and Compliance</w:t>
      </w:r>
    </w:p>
    <w:p>
      <w:pPr>
        <w:pStyle w:val="FirstParagraph"/>
      </w:pPr>
      <w:r>
        <w:t xml:space="preserve">Safety is a paramount concern in this experiment. The Mechatronics Engineer will ensure that all aspects of the mechatronic system comply with the relevant safety standards and regulations in France. This includes:</w:t>
      </w:r>
    </w:p>
    <w:p>
      <w:pPr>
        <w:numPr>
          <w:ilvl w:val="0"/>
          <w:numId w:val="1005"/>
        </w:numPr>
        <w:pStyle w:val="Compact"/>
      </w:pPr>
      <w:r>
        <w:t xml:space="preserve">Adhering to the European Machinery Directive (2006/42/EC).</w:t>
      </w:r>
    </w:p>
    <w:p>
      <w:pPr>
        <w:numPr>
          <w:ilvl w:val="0"/>
          <w:numId w:val="1005"/>
        </w:numPr>
        <w:pStyle w:val="Compact"/>
      </w:pPr>
      <w:r>
        <w:t xml:space="preserve">Following the guidelines set by the French Ministry of Labor for workplace safety.</w:t>
      </w:r>
    </w:p>
    <w:p>
      <w:pPr>
        <w:numPr>
          <w:ilvl w:val="0"/>
          <w:numId w:val="1005"/>
        </w:numPr>
        <w:pStyle w:val="Compact"/>
      </w:pPr>
      <w:r>
        <w:t xml:space="preserve">Implementing fail-safe mechanisms to prevent accidents and injuries.</w:t>
      </w:r>
    </w:p>
    <w:p>
      <w:pPr>
        <w:pStyle w:val="FirstParagraph"/>
      </w:pPr>
      <w:r>
        <w:t xml:space="preserve">Regular safety audits and inspections will be conducted throughout the experiment to ensure ongoing compliance and to address any emerging risks.</w:t>
      </w:r>
    </w:p>
    <w:bookmarkEnd w:id="27"/>
    <w:bookmarkStart w:id="28" w:name="data-collection-and-analysis"/>
    <w:p>
      <w:pPr>
        <w:pStyle w:val="Heading2"/>
      </w:pPr>
      <w:r>
        <w:t xml:space="preserve">5. Data Collection and Analysis</w:t>
      </w:r>
    </w:p>
    <w:p>
      <w:pPr>
        <w:pStyle w:val="FirstParagraph"/>
      </w:pPr>
      <w:r>
        <w:t xml:space="preserve">Comprehensive data collection is essential for the success of this experiment. The Mechatronics Engineer will use a variety of sensors and monitoring tools to gather data on the performance of the mechatronic system. This data will include:</w:t>
      </w:r>
    </w:p>
    <w:p>
      <w:pPr>
        <w:numPr>
          <w:ilvl w:val="0"/>
          <w:numId w:val="1006"/>
        </w:numPr>
        <w:pStyle w:val="Compact"/>
      </w:pPr>
      <w:r>
        <w:t xml:space="preserve">Operational metrics such as throughput, cycle time, and energy consumption.</w:t>
      </w:r>
    </w:p>
    <w:p>
      <w:pPr>
        <w:numPr>
          <w:ilvl w:val="0"/>
          <w:numId w:val="1006"/>
        </w:numPr>
        <w:pStyle w:val="Compact"/>
      </w:pPr>
      <w:r>
        <w:t xml:space="preserve">Safety metrics such as incident rates and near-misses.</w:t>
      </w:r>
    </w:p>
    <w:p>
      <w:pPr>
        <w:numPr>
          <w:ilvl w:val="0"/>
          <w:numId w:val="1006"/>
        </w:numPr>
        <w:pStyle w:val="Compact"/>
      </w:pPr>
      <w:r>
        <w:t xml:space="preserve">Environmental metrics such as emissions and noise levels.</w:t>
      </w:r>
    </w:p>
    <w:p>
      <w:pPr>
        <w:pStyle w:val="FirstParagraph"/>
      </w:pPr>
      <w:r>
        <w:t xml:space="preserve">The collected data will be analyzed using statistical methods and machine learning algorithms to identify trends, patterns, and areas for improvement. The results will be used to optimize the mechatronic system and to inform future projects.</w:t>
      </w:r>
    </w:p>
    <w:bookmarkEnd w:id="28"/>
    <w:bookmarkStart w:id="29" w:name="expected-outcomes"/>
    <w:p>
      <w:pPr>
        <w:pStyle w:val="Heading2"/>
      </w:pPr>
      <w:r>
        <w:t xml:space="preserve">6. Expected Outcomes</w:t>
      </w:r>
    </w:p>
    <w:p>
      <w:pPr>
        <w:pStyle w:val="FirstParagraph"/>
      </w:pPr>
      <w:r>
        <w:t xml:space="preserve">The expected outcomes of this experiment are:</w:t>
      </w:r>
    </w:p>
    <w:p>
      <w:pPr>
        <w:numPr>
          <w:ilvl w:val="0"/>
          <w:numId w:val="1007"/>
        </w:numPr>
        <w:pStyle w:val="Compact"/>
      </w:pPr>
      <w:r>
        <w:t xml:space="preserve">A fully functional mechatronic system that enhances the efficiency and safety of cargo handling operations at the Port of Marseille-Fos.</w:t>
      </w:r>
    </w:p>
    <w:p>
      <w:pPr>
        <w:numPr>
          <w:ilvl w:val="0"/>
          <w:numId w:val="1007"/>
        </w:numPr>
        <w:pStyle w:val="Compact"/>
      </w:pPr>
      <w:r>
        <w:t xml:space="preserve">Quantifiable improvements in operational metrics, such as increased throughput and reduced cycle times.</w:t>
      </w:r>
    </w:p>
    <w:p>
      <w:pPr>
        <w:numPr>
          <w:ilvl w:val="0"/>
          <w:numId w:val="1007"/>
        </w:numPr>
        <w:pStyle w:val="Compact"/>
      </w:pPr>
      <w:r>
        <w:t xml:space="preserve">Enhanced safety standards, with a reduction in incident rates and near-misses.</w:t>
      </w:r>
    </w:p>
    <w:p>
      <w:pPr>
        <w:numPr>
          <w:ilvl w:val="0"/>
          <w:numId w:val="1007"/>
        </w:numPr>
        <w:pStyle w:val="Compact"/>
      </w:pPr>
      <w:r>
        <w:t xml:space="preserve">Positive environmental impact, with reduced emissions and noise levels.</w:t>
      </w:r>
    </w:p>
    <w:p>
      <w:pPr>
        <w:numPr>
          <w:ilvl w:val="0"/>
          <w:numId w:val="1007"/>
        </w:numPr>
        <w:pStyle w:val="Compact"/>
      </w:pPr>
      <w:r>
        <w:t xml:space="preserve">Valuable insights and best practices for the implementation of mechatronic systems in other ports and industrial settings.</w:t>
      </w:r>
    </w:p>
    <w:bookmarkEnd w:id="29"/>
    <w:bookmarkStart w:id="30" w:name="conclusion"/>
    <w:p>
      <w:pPr>
        <w:pStyle w:val="Heading2"/>
      </w:pPr>
      <w:r>
        <w:t xml:space="preserve">7. Conclusion</w:t>
      </w:r>
    </w:p>
    <w:p>
      <w:pPr>
        <w:pStyle w:val="FirstParagraph"/>
      </w:pPr>
      <w:r>
        <w:t xml:space="preserve">This Experiment Protocol provides a comprehensive framework for the design, implementation, and evaluation of a mechatronic system in the Port of Marseille-Fos. By following this protocol, the Mechatronics Engineer will ensure that the experiment is conducted in a structured and systematic manner, leading to meaningful and actionable results. The successful completion of this experiment will not only benefit the Port of Marseille-Fos but also contribute to the broader field of mechatronics and industrial automation.</w:t>
      </w:r>
    </w:p>
    <w:bookmarkEnd w:id="30"/>
    <w:p>
      <w:pPr>
        <w:pStyle w:val="BodyText"/>
      </w:pPr>
      <w:r>
        <w:rPr>
          <w:bCs/>
          <w:b/>
        </w:rPr>
        <w:t xml:space="preserve">Prepared by:</w:t>
      </w:r>
    </w:p>
    <w:p>
      <w:pPr>
        <w:pStyle w:val="BodyText"/>
      </w:pPr>
      <w:r>
        <w:t xml:space="preserve">[Name of Mechatronics Engineer]</w:t>
      </w:r>
    </w:p>
    <w:p>
      <w:pPr>
        <w:pStyle w:val="BodyText"/>
      </w:pPr>
      <w:r>
        <w:t xml:space="preserve">[Title]</w:t>
      </w:r>
    </w:p>
    <w:p>
      <w:pPr>
        <w:pStyle w:val="BodyText"/>
      </w:pPr>
      <w:r>
        <w:t xml:space="preserve">[Organization]</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France Marseille</dc:title>
  <dc:creator/>
  <dc:language>en</dc:language>
  <cp:keywords/>
  <dcterms:created xsi:type="dcterms:W3CDTF">2026-10-10T06:12:39Z</dcterms:created>
  <dcterms:modified xsi:type="dcterms:W3CDTF">2026-10-10T06:12:39Z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