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Nairobi,</w:t>
      </w:r>
      <w:r>
        <w:t xml:space="preserve"> </w:t>
      </w:r>
      <w:r>
        <w:t xml:space="preserve">Kenya</w:t>
      </w:r>
    </w:p>
    <w:bookmarkStart w:id="20" w:name="X3c31113d3c018de9259b8cea033964116c37482"/>
    <w:p>
      <w:pPr>
        <w:pStyle w:val="Heading1"/>
      </w:pPr>
      <w:r>
        <w:t xml:space="preserve">Experiment Protocol: Mechatronics Engineer Field Assessment</w:t>
      </w:r>
    </w:p>
    <w:p>
      <w:pPr>
        <w:pStyle w:val="FirstParagraph"/>
      </w:pPr>
      <w:r>
        <w:rPr>
          <w:bCs/>
          <w:b/>
        </w:rPr>
        <w:t xml:space="preserve">Location:</w:t>
      </w:r>
      <w:r>
        <w:t xml:space="preserve"> </w:t>
      </w:r>
      <w:r>
        <w:t xml:space="preserve">Nairobi, Kenya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and adaptability of a Mechatronics Engineer in the dynamic industrial environment of Nairobi, Kenya. The primary objective is to assess the engineer's ability to integrate mechanical, electronic, and software systems under real-world conditions specific to the region. Nairobi, as a growing tech hub in East Africa, presents unique challenges and opportunities for mechatronic applications, including agricultural automation, renewable energy systems, and manufacturing processes.</w:t>
      </w:r>
    </w:p>
    <w:p>
      <w:pPr>
        <w:pStyle w:val="BodyText"/>
      </w:pPr>
      <w:r>
        <w:t xml:space="preserve">The experiment aims to determine the effectiveness of mechatronic solutions in addressing local industrial needs while adhering to safety standards and resource constraints typical of the region.</w:t>
      </w:r>
    </w:p>
    <w:bookmarkEnd w:id="21"/>
    <w:bookmarkStart w:id="22" w:name="scope-and-context"/>
    <w:p>
      <w:pPr>
        <w:pStyle w:val="Heading2"/>
      </w:pPr>
      <w:r>
        <w:t xml:space="preserve">2. Scope and Context</w:t>
      </w:r>
    </w:p>
    <w:p>
      <w:pPr>
        <w:pStyle w:val="FirstParagraph"/>
      </w:pPr>
      <w:r>
        <w:t xml:space="preserve">The scope of this experiment encompasses the following areas:</w:t>
      </w:r>
    </w:p>
    <w:p>
      <w:pPr>
        <w:numPr>
          <w:ilvl w:val="0"/>
          <w:numId w:val="1001"/>
        </w:numPr>
        <w:pStyle w:val="Compact"/>
      </w:pPr>
      <w:r>
        <w:t xml:space="preserve">Design and implementation of a mechatronic system tailored for Nairobi's industrial sector.</w:t>
      </w:r>
    </w:p>
    <w:p>
      <w:pPr>
        <w:numPr>
          <w:ilvl w:val="0"/>
          <w:numId w:val="1001"/>
        </w:numPr>
        <w:pStyle w:val="Compact"/>
      </w:pPr>
      <w:r>
        <w:t xml:space="preserve">Evaluation of the Mechatronics Engineer's problem-solving skills in a resource-constrained environment.</w:t>
      </w:r>
    </w:p>
    <w:p>
      <w:pPr>
        <w:numPr>
          <w:ilvl w:val="0"/>
          <w:numId w:val="1001"/>
        </w:numPr>
        <w:pStyle w:val="Compact"/>
      </w:pPr>
      <w:r>
        <w:t xml:space="preserve">Assessment of system reliability under Nairobi's climatic and infrastructural conditions.</w:t>
      </w:r>
    </w:p>
    <w:p>
      <w:pPr>
        <w:numPr>
          <w:ilvl w:val="0"/>
          <w:numId w:val="1001"/>
        </w:numPr>
        <w:pStyle w:val="Compact"/>
      </w:pPr>
      <w:r>
        <w:t xml:space="preserve">Compliance with Kenyan safety regulations and international mechatronics standards.</w:t>
      </w:r>
    </w:p>
    <w:p>
      <w:pPr>
        <w:pStyle w:val="FirstParagraph"/>
      </w:pPr>
      <w:r>
        <w:t xml:space="preserve">The context of Nairobi, Kenya, is critical to this protocol. The city's rapid urbanization, coupled with its status as a regional innovation center, necessitates mechatronic solutions that are both advanced and adaptable. Factors such as power fluctuations, humidity, and dust levels must be considered in the design and testing phases.</w:t>
      </w:r>
    </w:p>
    <w:bookmarkEnd w:id="22"/>
    <w:bookmarkStart w:id="26" w:name="methodology"/>
    <w:p>
      <w:pPr>
        <w:pStyle w:val="Heading2"/>
      </w:pPr>
      <w:r>
        <w:t xml:space="preserve">3. Methodology</w:t>
      </w:r>
    </w:p>
    <w:bookmarkStart w:id="23" w:name="system-design"/>
    <w:p>
      <w:pPr>
        <w:pStyle w:val="Heading3"/>
      </w:pPr>
      <w:r>
        <w:t xml:space="preserve">3.1 System Design</w:t>
      </w:r>
    </w:p>
    <w:p>
      <w:pPr>
        <w:pStyle w:val="FirstParagraph"/>
      </w:pPr>
      <w:r>
        <w:t xml:space="preserve">The Mechatronics Engineer will design a prototype system that integrates mechanical components, sensors, actuators, and control software. The system should address a specific industrial need in Nairobi, such as automated irrigation for urban farming or energy-efficient manufacturing equipment. The design must account for local material availability and cost constraints.</w:t>
      </w:r>
    </w:p>
    <w:bookmarkEnd w:id="23"/>
    <w:bookmarkStart w:id="24" w:name="implementation"/>
    <w:p>
      <w:pPr>
        <w:pStyle w:val="Heading3"/>
      </w:pPr>
      <w:r>
        <w:t xml:space="preserve">3.2 Implementation</w:t>
      </w:r>
    </w:p>
    <w:p>
      <w:pPr>
        <w:pStyle w:val="FirstParagraph"/>
      </w:pPr>
      <w:r>
        <w:t xml:space="preserve">The engineer will assemble and program the system in a controlled environment within Nairobi. This phase includes:</w:t>
      </w:r>
    </w:p>
    <w:p>
      <w:pPr>
        <w:numPr>
          <w:ilvl w:val="0"/>
          <w:numId w:val="1002"/>
        </w:numPr>
        <w:pStyle w:val="Compact"/>
      </w:pPr>
      <w:r>
        <w:t xml:space="preserve">Selection of components suitable for Nairobi's environmental conditions.</w:t>
      </w:r>
    </w:p>
    <w:p>
      <w:pPr>
        <w:numPr>
          <w:ilvl w:val="0"/>
          <w:numId w:val="1002"/>
        </w:numPr>
        <w:pStyle w:val="Compact"/>
      </w:pPr>
      <w:r>
        <w:t xml:space="preserve">Integration of hardware and software using industry-standard tools.</w:t>
      </w:r>
    </w:p>
    <w:p>
      <w:pPr>
        <w:numPr>
          <w:ilvl w:val="0"/>
          <w:numId w:val="1002"/>
        </w:numPr>
        <w:pStyle w:val="Compact"/>
      </w:pPr>
      <w:r>
        <w:t xml:space="preserve">Initial testing to ensure basic functionality and safety.</w:t>
      </w:r>
    </w:p>
    <w:bookmarkEnd w:id="24"/>
    <w:bookmarkStart w:id="25" w:name="field-testing"/>
    <w:p>
      <w:pPr>
        <w:pStyle w:val="Heading3"/>
      </w:pPr>
      <w:r>
        <w:t xml:space="preserve">3.3 Field Testing</w:t>
      </w:r>
    </w:p>
    <w:p>
      <w:pPr>
        <w:pStyle w:val="FirstParagraph"/>
      </w:pPr>
      <w:r>
        <w:t xml:space="preserve">The system will be deployed in a real-world setting in Nairobi for a period of four weeks. During this time, the Mechatronics Engineer will monitor performance, collect data, and make necessary adjustments. Key metrics include system uptime, energy consumption, and user feedback.</w:t>
      </w:r>
    </w:p>
    <w:bookmarkEnd w:id="25"/>
    <w:bookmarkEnd w:id="26"/>
    <w:bookmarkStart w:id="27" w:name="safety-and-compliance"/>
    <w:p>
      <w:pPr>
        <w:pStyle w:val="Heading2"/>
      </w:pPr>
      <w:r>
        <w:t xml:space="preserve">4. Safety and Compliance</w:t>
      </w:r>
    </w:p>
    <w:p>
      <w:pPr>
        <w:pStyle w:val="FirstParagraph"/>
      </w:pPr>
      <w:r>
        <w:t xml:space="preserve">All activities must comply with the Occupational Safety and Health Act of Kenya and relevant international standards for mechatronic systems. The Mechatronics Engineer is responsible for:</w:t>
      </w:r>
    </w:p>
    <w:p>
      <w:pPr>
        <w:numPr>
          <w:ilvl w:val="0"/>
          <w:numId w:val="1003"/>
        </w:numPr>
        <w:pStyle w:val="Compact"/>
      </w:pPr>
      <w:r>
        <w:t xml:space="preserve">Conducting risk assessments before each phase of the experiment.</w:t>
      </w:r>
    </w:p>
    <w:p>
      <w:pPr>
        <w:numPr>
          <w:ilvl w:val="0"/>
          <w:numId w:val="1003"/>
        </w:numPr>
        <w:pStyle w:val="Compact"/>
      </w:pPr>
      <w:r>
        <w:t xml:space="preserve">Ensuring all electrical and mechanical components are properly insulated and secured.</w:t>
      </w:r>
    </w:p>
    <w:p>
      <w:pPr>
        <w:numPr>
          <w:ilvl w:val="0"/>
          <w:numId w:val="1003"/>
        </w:numPr>
        <w:pStyle w:val="Compact"/>
      </w:pPr>
      <w:r>
        <w:t xml:space="preserve">Providing safety training to any personnel involved in the experiment.</w:t>
      </w:r>
    </w:p>
    <w:p>
      <w:pPr>
        <w:pStyle w:val="FirstParagraph"/>
      </w:pPr>
      <w:r>
        <w:t xml:space="preserve">Special attention must be given to Nairobi's specific hazards, such as power surges and high ambient temperatures, which can affect system performance and safety.</w:t>
      </w:r>
    </w:p>
    <w:bookmarkEnd w:id="27"/>
    <w:bookmarkStart w:id="28" w:name="data-collection-and-analysis"/>
    <w:p>
      <w:pPr>
        <w:pStyle w:val="Heading2"/>
      </w:pPr>
      <w:r>
        <w:t xml:space="preserve">5. Data Collection and Analysis</w:t>
      </w:r>
    </w:p>
    <w:p>
      <w:pPr>
        <w:pStyle w:val="FirstParagraph"/>
      </w:pPr>
      <w:r>
        <w:t xml:space="preserve">Data will be collected throughout the experiment using sensors, logs, and user surveys. The Mechatronics Engineer will analyze this data to evaluate system performance and identify areas for improvement. Key performance indicators (KPIs) include:</w:t>
      </w:r>
    </w:p>
    <w:p>
      <w:pPr>
        <w:numPr>
          <w:ilvl w:val="0"/>
          <w:numId w:val="1004"/>
        </w:numPr>
        <w:pStyle w:val="Compact"/>
      </w:pPr>
      <w:r>
        <w:t xml:space="preserve">System reliability and fault tolerance.</w:t>
      </w:r>
    </w:p>
    <w:p>
      <w:pPr>
        <w:numPr>
          <w:ilvl w:val="0"/>
          <w:numId w:val="1004"/>
        </w:numPr>
        <w:pStyle w:val="Compact"/>
      </w:pPr>
      <w:r>
        <w:t xml:space="preserve">Energy efficiency compared to traditional systems.</w:t>
      </w:r>
    </w:p>
    <w:p>
      <w:pPr>
        <w:numPr>
          <w:ilvl w:val="0"/>
          <w:numId w:val="1004"/>
        </w:numPr>
        <w:pStyle w:val="Compact"/>
      </w:pPr>
      <w:r>
        <w:t xml:space="preserve">User satisfaction and ease of operation.</w:t>
      </w:r>
    </w:p>
    <w:p>
      <w:pPr>
        <w:pStyle w:val="FirstParagraph"/>
      </w:pPr>
      <w:r>
        <w:t xml:space="preserve">The analysis will be documented in a final report, which will include recommendations for future mechatronic projects in Nairobi, Kenya.</w:t>
      </w:r>
    </w:p>
    <w:bookmarkEnd w:id="28"/>
    <w:bookmarkStart w:id="29"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implement, and test the system; ensure compliance with safety standards; analyze data and prepare reports.</w:t>
            </w:r>
          </w:p>
        </w:tc>
      </w:tr>
      <w:tr>
        <w:tc>
          <w:tcPr/>
          <w:p>
            <w:pPr>
              <w:pStyle w:val="Compact"/>
              <w:jc w:val="left"/>
            </w:pPr>
            <w:r>
              <w:t xml:space="preserve">Project Manager</w:t>
            </w:r>
          </w:p>
        </w:tc>
        <w:tc>
          <w:tcPr/>
          <w:p>
            <w:pPr>
              <w:pStyle w:val="Compact"/>
              <w:jc w:val="left"/>
            </w:pPr>
            <w:r>
              <w:t xml:space="preserve">Oversee the experiment timeline and budget; coordinate with stakeholders in Nairobi.</w:t>
            </w:r>
          </w:p>
        </w:tc>
      </w:tr>
      <w:tr>
        <w:tc>
          <w:tcPr/>
          <w:p>
            <w:pPr>
              <w:pStyle w:val="Compact"/>
              <w:jc w:val="left"/>
            </w:pPr>
            <w:r>
              <w:t xml:space="preserve">Safety Officer</w:t>
            </w:r>
          </w:p>
        </w:tc>
        <w:tc>
          <w:tcPr/>
          <w:p>
            <w:pPr>
              <w:pStyle w:val="Compact"/>
              <w:jc w:val="left"/>
            </w:pPr>
            <w:r>
              <w:t xml:space="preserve">Conduct safety inspections; ensure adherence to Kenyan regulations.</w:t>
            </w:r>
          </w:p>
        </w:tc>
      </w:tr>
    </w:tbl>
    <w:bookmarkEnd w:id="29"/>
    <w:bookmarkStart w:id="30" w:name="conclusion"/>
    <w:p>
      <w:pPr>
        <w:pStyle w:val="Heading2"/>
      </w:pPr>
      <w:r>
        <w:t xml:space="preserve">7. Conclusion</w:t>
      </w:r>
    </w:p>
    <w:p>
      <w:pPr>
        <w:pStyle w:val="FirstParagraph"/>
      </w:pPr>
      <w:r>
        <w:t xml:space="preserve">This Experiment Protocol provides a structured approach for evaluating the capabilities of a Mechatronics Engineer in the context of Nairobi, Kenya. By focusing on real-world applications and local conditions, the experiment aims to contribute to the advancement of mechatronic technologies in the region. The insights gained will be valuable for future projects and for fostering innovation in Kenya's growing industrial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Field Assessment - Nairobi, Kenya</dc:title>
  <dc:creator/>
  <dc:language>en</dc:language>
  <cp:keywords/>
  <dcterms:created xsi:type="dcterms:W3CDTF">2026-10-10T00:27:58Z</dcterms:created>
  <dcterms:modified xsi:type="dcterms:W3CDTF">2026-10-10T00:27:58Z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