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Spain</w:t>
      </w:r>
      <w:r>
        <w:t xml:space="preserve"> </w:t>
      </w:r>
      <w:r>
        <w:t xml:space="preserve">Barcelona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Validation of Autonomous Mobile Manipulation Systems in Urban Logistics Environments</w:t>
      </w:r>
    </w:p>
    <w:p>
      <w:pPr>
        <w:pStyle w:val="BodyText"/>
      </w:pPr>
      <w:r>
        <w:rPr>
          <w:bCs/>
          <w:b/>
        </w:rPr>
        <w:t xml:space="preserve">Location:</w:t>
      </w:r>
      <w:r>
        <w:t xml:space="preserve"> </w:t>
      </w:r>
      <w:r>
        <w:t xml:space="preserve">Spain Barcelona, Technological Innovation Hub</w:t>
      </w:r>
    </w:p>
    <w:p>
      <w:pPr>
        <w:pStyle w:val="BodyText"/>
      </w:pPr>
      <w:r>
        <w:rPr>
          <w:bCs/>
          <w:b/>
        </w:rPr>
        <w:t xml:space="preserve">Role:</w:t>
      </w:r>
      <w:r>
        <w:t xml:space="preserve"> </w:t>
      </w:r>
      <w:r>
        <w:t xml:space="preserve">Mechatronics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MEC-BAR-2023-004</w:t>
      </w:r>
    </w:p>
    <w:bookmarkEnd w:id="20"/>
    <w:p>
      <w:pPr>
        <w:pStyle w:val="BodyText"/>
      </w:pPr>
      <w:r>
        <w:t xml:space="preserve">1. Objective</w:t>
      </w:r>
    </w:p>
    <w:p>
      <w:pPr>
        <w:pStyle w:val="BodyText"/>
      </w:pPr>
      <w:r>
        <w:t xml:space="preserve">The primary objective of this Experiment Protocol is to define the rigorous testing procedures required to validate the performance, safety, and reliability of a next-generation autonomous mobile manipulator (AMM). This protocol is specifically designed for execution by a qualified Mechatronics Engineer operating within the regulatory and environmental context of Spain Barcelona. The experiment aims to assess the integration of mechanical structures, electronic control systems, and software algorithms under real-world conditions typical of the Barcelona metropolitan area, including variable lighting, pedestrian density, and uneven cobblestone surfaces.</w:t>
      </w:r>
    </w:p>
    <w:p>
      <w:pPr>
        <w:pStyle w:val="BodyText"/>
      </w:pPr>
      <w:r>
        <w:t xml:space="preserve">2. Scope and Context</w:t>
      </w:r>
    </w:p>
    <w:p>
      <w:pPr>
        <w:pStyle w:val="BodyText"/>
      </w:pPr>
      <w:r>
        <w:t xml:space="preserve">This protocol applies to the field testing phase of the AMM project. The testing will take place in designated zones in Spain Barcelona, selected to represent diverse urban challenges. The Mechatronics Engineer is responsible for overseeing the entire experimental process, ensuring that the interdisciplinary nature of the system—combining robotics, control theory, and mechanical engineering—is thoroughly evaluated. The scope includes hardware diagnostics, sensor calibration, actuator response testing, and high-level decision-making validation.</w:t>
      </w:r>
    </w:p>
    <w:p>
      <w:pPr>
        <w:pStyle w:val="BodyText"/>
      </w:pPr>
      <w:r>
        <w:t xml:space="preserve">3. Responsibilities of the Mechatronics Engineer</w:t>
      </w:r>
    </w:p>
    <w:p>
      <w:pPr>
        <w:pStyle w:val="BodyText"/>
      </w:pPr>
      <w:r>
        <w:t xml:space="preserve">The Mechatronics Engineer serves as the lead technical authority for this experiment. Key responsibilities include:</w:t>
      </w:r>
    </w:p>
    <w:p>
      <w:pPr>
        <w:numPr>
          <w:ilvl w:val="0"/>
          <w:numId w:val="1001"/>
        </w:numPr>
        <w:pStyle w:val="Compact"/>
      </w:pPr>
      <w:r>
        <w:t xml:space="preserve">Ensuring all mechanical components are securely assembled and free from defects.</w:t>
      </w:r>
    </w:p>
    <w:p>
      <w:pPr>
        <w:numPr>
          <w:ilvl w:val="0"/>
          <w:numId w:val="1001"/>
        </w:numPr>
        <w:pStyle w:val="Compact"/>
      </w:pPr>
      <w:r>
        <w:t xml:space="preserve">Verifying the integrity of electrical connections and power distribution systems.</w:t>
      </w:r>
    </w:p>
    <w:p>
      <w:pPr>
        <w:numPr>
          <w:ilvl w:val="0"/>
          <w:numId w:val="1001"/>
        </w:numPr>
        <w:pStyle w:val="Compact"/>
      </w:pPr>
      <w:r>
        <w:t xml:space="preserve">Calibrating sensors (LiDAR, cameras, IMUs) to ensure accurate environmental perception.</w:t>
      </w:r>
    </w:p>
    <w:p>
      <w:pPr>
        <w:numPr>
          <w:ilvl w:val="0"/>
          <w:numId w:val="1001"/>
        </w:numPr>
        <w:pStyle w:val="Compact"/>
      </w:pPr>
      <w:r>
        <w:t xml:space="preserve">Monitoring real-time data logs to identify anomalies in system behavior.</w:t>
      </w:r>
    </w:p>
    <w:p>
      <w:pPr>
        <w:numPr>
          <w:ilvl w:val="0"/>
          <w:numId w:val="1001"/>
        </w:numPr>
        <w:pStyle w:val="Compact"/>
      </w:pPr>
      <w:r>
        <w:t xml:space="preserve">Implementing safety protocols to protect both the public and the equipment in Spain Barcelona.</w:t>
      </w:r>
    </w:p>
    <w:p>
      <w:pPr>
        <w:numPr>
          <w:ilvl w:val="0"/>
          <w:numId w:val="1001"/>
        </w:numPr>
        <w:pStyle w:val="Compact"/>
      </w:pPr>
      <w:r>
        <w:t xml:space="preserve">Documenting all findings, failures, and successes in accordance with international standards.</w:t>
      </w:r>
    </w:p>
    <w:p>
      <w:pPr>
        <w:pStyle w:val="FirstParagraph"/>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AMM Prototype</w:t>
            </w:r>
          </w:p>
        </w:tc>
        <w:tc>
          <w:tcPr/>
          <w:p>
            <w:pPr>
              <w:pStyle w:val="Compact"/>
              <w:jc w:val="left"/>
            </w:pPr>
            <w:r>
              <w:t xml:space="preserve">Autonomous Mobile Manipulator Unit</w:t>
            </w:r>
          </w:p>
        </w:tc>
        <w:tc>
          <w:tcPr/>
          <w:p>
            <w:pPr>
              <w:pStyle w:val="Compact"/>
              <w:jc w:val="left"/>
            </w:pPr>
            <w:r>
              <w:t xml:space="preserve">1</w:t>
            </w:r>
          </w:p>
        </w:tc>
      </w:tr>
      <w:tr>
        <w:tc>
          <w:tcPr/>
          <w:p>
            <w:pPr>
              <w:pStyle w:val="Compact"/>
              <w:jc w:val="left"/>
            </w:pPr>
            <w:r>
              <w:t xml:space="preserve">Laptop</w:t>
            </w:r>
          </w:p>
        </w:tc>
        <w:tc>
          <w:tcPr/>
          <w:p>
            <w:pPr>
              <w:pStyle w:val="Compact"/>
              <w:jc w:val="left"/>
            </w:pPr>
            <w:r>
              <w:t xml:space="preserve">For real-time monitoring and data logging</w:t>
            </w:r>
          </w:p>
        </w:tc>
        <w:tc>
          <w:tcPr/>
          <w:p>
            <w:pPr>
              <w:pStyle w:val="Compact"/>
              <w:jc w:val="left"/>
            </w:pPr>
            <w:r>
              <w:t xml:space="preserve">1</w:t>
            </w:r>
          </w:p>
        </w:tc>
      </w:tr>
      <w:tr>
        <w:tc>
          <w:tcPr/>
          <w:p>
            <w:pPr>
              <w:pStyle w:val="Compact"/>
              <w:jc w:val="left"/>
            </w:pPr>
            <w:r>
              <w:t xml:space="preserve">Calibration Tools</w:t>
            </w:r>
          </w:p>
        </w:tc>
        <w:tc>
          <w:tcPr/>
          <w:p>
            <w:pPr>
              <w:pStyle w:val="Compact"/>
              <w:jc w:val="left"/>
            </w:pPr>
            <w:r>
              <w:t xml:space="preserve">Chairs, targets, and alignment lasers</w:t>
            </w:r>
          </w:p>
        </w:tc>
        <w:tc>
          <w:tcPr/>
          <w:p>
            <w:pPr>
              <w:pStyle w:val="Compact"/>
              <w:jc w:val="left"/>
            </w:pPr>
            <w:r>
              <w:t xml:space="preserve">1 Set</w:t>
            </w:r>
          </w:p>
        </w:tc>
      </w:tr>
      <w:tr>
        <w:tc>
          <w:tcPr/>
          <w:p>
            <w:pPr>
              <w:pStyle w:val="Compact"/>
              <w:jc w:val="left"/>
            </w:pPr>
            <w:r>
              <w:t xml:space="preserve">Safety Gear</w:t>
            </w:r>
          </w:p>
        </w:tc>
        <w:tc>
          <w:tcPr/>
          <w:p>
            <w:pPr>
              <w:pStyle w:val="Compact"/>
              <w:jc w:val="left"/>
            </w:pPr>
            <w:r>
              <w:t xml:space="preserve">High-visibility vests, helmets, and barriers</w:t>
            </w:r>
          </w:p>
        </w:tc>
        <w:tc>
          <w:tcPr/>
          <w:p>
            <w:pPr>
              <w:pStyle w:val="Compact"/>
              <w:jc w:val="left"/>
            </w:pPr>
            <w:r>
              <w:t xml:space="preserve">As needed</w:t>
            </w:r>
          </w:p>
        </w:tc>
      </w:tr>
      <w:tr>
        <w:tc>
          <w:tcPr/>
          <w:p>
            <w:pPr>
              <w:pStyle w:val="Compact"/>
              <w:jc w:val="left"/>
            </w:pPr>
            <w:r>
              <w:t xml:space="preserve">Communication Devices</w:t>
            </w:r>
          </w:p>
        </w:tc>
        <w:tc>
          <w:tcPr/>
          <w:p>
            <w:pPr>
              <w:pStyle w:val="Compact"/>
              <w:jc w:val="left"/>
            </w:pPr>
            <w:r>
              <w:t xml:space="preserve">Two-way radios for team coordination</w:t>
            </w:r>
          </w:p>
        </w:tc>
        <w:tc>
          <w:tcPr/>
          <w:p>
            <w:pPr>
              <w:pStyle w:val="Compact"/>
              <w:jc w:val="left"/>
            </w:pPr>
            <w:r>
              <w:t xml:space="preserve">3</w:t>
            </w:r>
          </w:p>
        </w:tc>
      </w:tr>
    </w:tbl>
    <w:p>
      <w:pPr>
        <w:pStyle w:val="BodyText"/>
      </w:pPr>
      <w:r>
        <w:t xml:space="preserve">5. Experimental Procedure</w:t>
      </w:r>
    </w:p>
    <w:p>
      <w:pPr>
        <w:pStyle w:val="BodyText"/>
      </w:pPr>
      <w:r>
        <w:t xml:space="preserve">The experiment will be conducted in three phases, each designed to test specific capabilities of the AMM. The Mechatronics Engineer must follow these steps meticulously:</w:t>
      </w:r>
    </w:p>
    <w:bookmarkStart w:id="21" w:name="phase-1-pre-operational-checks"/>
    <w:p>
      <w:pPr>
        <w:pStyle w:val="Heading3"/>
      </w:pPr>
      <w:r>
        <w:t xml:space="preserve">Phase 1: Pre-Operational Checks</w:t>
      </w:r>
    </w:p>
    <w:p>
      <w:pPr>
        <w:pStyle w:val="FirstParagraph"/>
      </w:pPr>
      <w:r>
        <w:t xml:space="preserve">Before deploying the AMM in Spain Barcelona, the Mechatronics Engineer must perform a comprehensive inspection. This includes checking battery levels, verifying sensor functionality, and ensuring all mechanical joints are lubricated and secure. The engineer must also confirm that the software is updated to the latest stable version and that all safety interlocks are operational.</w:t>
      </w:r>
    </w:p>
    <w:bookmarkEnd w:id="21"/>
    <w:bookmarkStart w:id="22" w:name="phase-2-controlled-environment-testing"/>
    <w:p>
      <w:pPr>
        <w:pStyle w:val="Heading3"/>
      </w:pPr>
      <w:r>
        <w:t xml:space="preserve">Phase 2: Controlled Environment Testing</w:t>
      </w:r>
    </w:p>
    <w:p>
      <w:pPr>
        <w:pStyle w:val="FirstParagraph"/>
      </w:pPr>
      <w:r>
        <w:t xml:space="preserve">The AMM will first be tested in a controlled area within the designated zone in Spain Barcelona. The Mechatronics Engineer will observe the robot's navigation capabilities, obstacle avoidance, and manipulation tasks. Data will be collected on response times, accuracy, and energy consumption. Any deviations from expected performance must be recorded and analyzed.</w:t>
      </w:r>
    </w:p>
    <w:bookmarkEnd w:id="22"/>
    <w:bookmarkStart w:id="23" w:name="phase-3-real-world-scenario-testing"/>
    <w:p>
      <w:pPr>
        <w:pStyle w:val="Heading3"/>
      </w:pPr>
      <w:r>
        <w:t xml:space="preserve">Phase 3: Real-World Scenario Testing</w:t>
      </w:r>
    </w:p>
    <w:p>
      <w:pPr>
        <w:pStyle w:val="FirstParagraph"/>
      </w:pPr>
      <w:r>
        <w:t xml:space="preserve">In this phase, the AMM will operate in a more dynamic environment, simulating real-world conditions in Spain Barcelona. The Mechatronics Engineer will monitor the robot's ability to handle unexpected obstacles, varying terrain, and interactions with pedestrians. The engineer must be prepared to intervene immediately if any safety concerns arise.</w:t>
      </w:r>
    </w:p>
    <w:bookmarkEnd w:id="23"/>
    <w:p>
      <w:pPr>
        <w:pStyle w:val="BodyText"/>
      </w:pPr>
      <w:r>
        <w:t xml:space="preserve">6. Safety Considerations</w:t>
      </w:r>
    </w:p>
    <w:p>
      <w:pPr>
        <w:pStyle w:val="BodyText"/>
      </w:pPr>
      <w:r>
        <w:t xml:space="preserve">Safety is paramount in this Experiment Protocol. The Mechatronics Engineer must ensure that all testing is conducted in compliance with local regulations in Spain Barcelona. This includes obtaining necessary permits, setting up clear barriers, and informing the public about the ongoing experiment. The engineer must also have an emergency stop mechanism readily available and ensure that all team members are trained in safety procedures.</w:t>
      </w:r>
    </w:p>
    <w:p>
      <w:pPr>
        <w:pStyle w:val="BodyText"/>
      </w:pPr>
      <w:r>
        <w:t xml:space="preserve">7. Data Collection and Analysis</w:t>
      </w:r>
    </w:p>
    <w:p>
      <w:pPr>
        <w:pStyle w:val="BodyText"/>
      </w:pPr>
      <w:r>
        <w:t xml:space="preserve">The Mechatronics Engineer is responsible for collecting and analyzing all data generated during the experiment. This includes sensor data, performance metrics, and any incidents or anomalies. The data will be used to evaluate the AMM's performance and identify areas for improvement. The engineer must ensure that all data is stored securely and backed up regularly.</w:t>
      </w:r>
    </w:p>
    <w:p>
      <w:pPr>
        <w:pStyle w:val="BodyText"/>
      </w:pPr>
      <w:r>
        <w:t xml:space="preserve">8. Conclusion and Reporting</w:t>
      </w:r>
    </w:p>
    <w:p>
      <w:pPr>
        <w:pStyle w:val="BodyText"/>
      </w:pPr>
      <w:r>
        <w:t xml:space="preserve">Upon completion of the experiment, the Mechatronics Engineer must prepare a detailed report summarizing the findings. This report should include an overview of the experiment, a description of the procedures followed, an analysis of the data collected, and recommendations for future work. The report will be submitted to the project stakeholders for review and approval.</w:t>
      </w:r>
    </w:p>
    <w:p>
      <w:pPr>
        <w:pStyle w:val="BodyText"/>
      </w:pPr>
      <w:r>
        <w:rPr>
          <w:bCs/>
          <w:b/>
        </w:rPr>
        <w:t xml:space="preserve">Prepared by:</w:t>
      </w:r>
    </w:p>
    <w:p>
      <w:pPr>
        <w:pStyle w:val="BodyText"/>
      </w:pPr>
      <w:r>
        <w:t xml:space="preserve">[Name of Mechatronics Engineer]</w:t>
      </w:r>
    </w:p>
    <w:p>
      <w:pPr>
        <w:pStyle w:val="BodyText"/>
      </w:pPr>
      <w:r>
        <w:t xml:space="preserve">[Title]</w:t>
      </w:r>
    </w:p>
    <w:p>
      <w:pPr>
        <w:pStyle w:val="BodyText"/>
      </w:pPr>
      <w:r>
        <w:t xml:space="preserve">[Date]</w:t>
      </w:r>
    </w:p>
    <w:p>
      <w:pPr>
        <w:pStyle w:val="BodyText"/>
      </w:pPr>
      <w:r>
        <w:br/>
      </w:r>
    </w:p>
    <w:p>
      <w:pPr>
        <w:pStyle w:val="BodyText"/>
      </w:pPr>
      <w:r>
        <w:rPr>
          <w:bCs/>
          <w:b/>
        </w:rPr>
        <w:t xml:space="preserve">Approved by:</w:t>
      </w:r>
    </w:p>
    <w:p>
      <w:pPr>
        <w:pStyle w:val="BodyText"/>
      </w:pPr>
      <w:r>
        <w:t xml:space="preserve">[Name of Project Manager]</w:t>
      </w:r>
    </w:p>
    <w:p>
      <w:pPr>
        <w:pStyle w:val="BodyText"/>
      </w:pPr>
      <w:r>
        <w:t xml:space="preserve">[Title]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Spain Barcelona</dc:title>
  <dc:creator/>
  <dc:language>en</dc:language>
  <cp:keywords/>
  <dcterms:created xsi:type="dcterms:W3CDTF">2026-10-10T00:27:37Z</dcterms:created>
  <dcterms:modified xsi:type="dcterms:W3CDTF">2026-10-10T00:27:37Z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